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63" w:rsidRPr="00FD4A63" w:rsidRDefault="00FD4A63" w:rsidP="00FD4A63">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40"/>
          <w:szCs w:val="40"/>
        </w:rPr>
      </w:pPr>
      <w:r w:rsidRPr="00FD4A63">
        <w:rPr>
          <w:rFonts w:ascii="Times New Roman" w:eastAsia="Times New Roman" w:hAnsi="Times New Roman" w:cs="Times New Roman"/>
          <w:b/>
          <w:bCs/>
          <w:color w:val="000000"/>
          <w:kern w:val="36"/>
          <w:sz w:val="40"/>
          <w:szCs w:val="40"/>
        </w:rPr>
        <w:t>Y tế và 5G</w:t>
      </w:r>
    </w:p>
    <w:p w:rsidR="00FD4A63" w:rsidRDefault="00FD4A63" w:rsidP="00FD4A63">
      <w:pPr>
        <w:shd w:val="clear" w:color="auto" w:fill="FFFFFF"/>
        <w:spacing w:after="75" w:line="240" w:lineRule="auto"/>
        <w:jc w:val="both"/>
        <w:textAlignment w:val="baseline"/>
        <w:rPr>
          <w:rFonts w:ascii="Times New Roman" w:eastAsia="Times New Roman" w:hAnsi="Times New Roman" w:cs="Times New Roman"/>
          <w:b/>
          <w:bCs/>
          <w:color w:val="004175"/>
          <w:sz w:val="28"/>
          <w:szCs w:val="28"/>
        </w:rPr>
      </w:pPr>
    </w:p>
    <w:p w:rsidR="00FD4A63" w:rsidRPr="00FD4A63" w:rsidRDefault="00FD4A63" w:rsidP="00FD4A63">
      <w:pPr>
        <w:shd w:val="clear" w:color="auto" w:fill="FFFFFF"/>
        <w:spacing w:after="75" w:line="240" w:lineRule="auto"/>
        <w:ind w:firstLine="450"/>
        <w:jc w:val="both"/>
        <w:textAlignment w:val="baseline"/>
        <w:rPr>
          <w:rFonts w:ascii="Times New Roman" w:eastAsia="Times New Roman" w:hAnsi="Times New Roman" w:cs="Times New Roman"/>
          <w:color w:val="000000"/>
          <w:sz w:val="28"/>
          <w:szCs w:val="28"/>
        </w:rPr>
      </w:pPr>
      <w:r w:rsidRPr="00FD4A63">
        <w:rPr>
          <w:rFonts w:ascii="Times New Roman" w:eastAsia="Times New Roman" w:hAnsi="Times New Roman" w:cs="Times New Roman"/>
          <w:b/>
          <w:bCs/>
          <w:color w:val="004175"/>
          <w:sz w:val="28"/>
          <w:szCs w:val="28"/>
        </w:rPr>
        <w:t>Thông tin các nhà mạng di động (VinaPhone, MobiFone, Viettel) đang triển khai thử nghiệm 5G tại Hà Nội và TPHCM đã làm tăng thêm niềm tin và thôi thúc các nhà quản lý bệnh viện khẩn trương nghiên cứu các giải pháp khám, chữa bệnh từ xa, một hoạt động rất cần mở rộng phạm vi ứng ứng dụng trong thời kỳ của đại dịch COVID-19.</w:t>
      </w:r>
    </w:p>
    <w:p w:rsidR="004E1B91" w:rsidRDefault="004E1B91"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proofErr w:type="gramStart"/>
      <w:r w:rsidRPr="00FD4A63">
        <w:rPr>
          <w:rFonts w:ascii="Times New Roman" w:eastAsia="Times New Roman" w:hAnsi="Times New Roman" w:cs="Times New Roman"/>
          <w:color w:val="000000"/>
          <w:sz w:val="28"/>
          <w:szCs w:val="28"/>
        </w:rPr>
        <w:t>Tại bệnh viện ở Vũ Hán, Trung Quốc - vào thời điểm cao điểm của đại dịch COVID-19 - 12 con robot đang lướt qua sàn nhà của bệnh viện để làm nhiệm vụ của một nhân viên y tế.</w:t>
      </w:r>
      <w:proofErr w:type="gramEnd"/>
      <w:r w:rsidRPr="00FD4A63">
        <w:rPr>
          <w:rFonts w:ascii="Times New Roman" w:eastAsia="Times New Roman" w:hAnsi="Times New Roman" w:cs="Times New Roman"/>
          <w:color w:val="000000"/>
          <w:sz w:val="28"/>
          <w:szCs w:val="28"/>
        </w:rPr>
        <w:t xml:space="preserve"> Nhiệm vụ chính của chúng là: đo nhiệt độ bệnh nhân, cung cấp bữa </w:t>
      </w:r>
      <w:proofErr w:type="gramStart"/>
      <w:r w:rsidRPr="00FD4A63">
        <w:rPr>
          <w:rFonts w:ascii="Times New Roman" w:eastAsia="Times New Roman" w:hAnsi="Times New Roman" w:cs="Times New Roman"/>
          <w:color w:val="000000"/>
          <w:sz w:val="28"/>
          <w:szCs w:val="28"/>
        </w:rPr>
        <w:t>ăn</w:t>
      </w:r>
      <w:proofErr w:type="gramEnd"/>
      <w:r w:rsidRPr="00FD4A63">
        <w:rPr>
          <w:rFonts w:ascii="Times New Roman" w:eastAsia="Times New Roman" w:hAnsi="Times New Roman" w:cs="Times New Roman"/>
          <w:color w:val="000000"/>
          <w:sz w:val="28"/>
          <w:szCs w:val="28"/>
        </w:rPr>
        <w:t xml:space="preserve"> và khử trùng các buồng bệnh. Rất nhiều bệnh nhân mắc COVID-19 trong thời gian cách ly điều trị tại các bệnh viện ở Vũ Hán đã nhận được sự chăm sóc rất cần thiết của robot, và nhân viên y tế an tâm hơn khi có đủ điều kiện để giảm nguy cơ bị lây nhiễm và an toàn hơn để làm việc.</w:t>
      </w: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r w:rsidRPr="00FD4A63">
        <w:rPr>
          <w:rFonts w:ascii="Times New Roman" w:eastAsia="Times New Roman" w:hAnsi="Times New Roman" w:cs="Times New Roman"/>
          <w:color w:val="000000"/>
          <w:sz w:val="28"/>
          <w:szCs w:val="28"/>
        </w:rPr>
        <w:t> </w:t>
      </w: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r w:rsidRPr="00FD4A63">
        <w:rPr>
          <w:rFonts w:ascii="Times New Roman" w:eastAsia="Times New Roman" w:hAnsi="Times New Roman" w:cs="Times New Roman"/>
          <w:color w:val="000000"/>
          <w:sz w:val="28"/>
          <w:szCs w:val="28"/>
        </w:rPr>
        <w:t xml:space="preserve">Trong bối cảnh đại dịch COVID-19, nhiều mong đợi đã tập trung vào tiềm năng của 5G trong hỗ trợ cung ứng các dịch vụ khám, chữa bệnh từ xa. 5G mang hoàn toàn có khả năng đưa những tương tác này lên một bước tiến lớn, chẳng hạn như thêm cảm biến và thực tế ảo vào tư vấn từ xa, cho phép nhân viên y tế </w:t>
      </w:r>
      <w:proofErr w:type="gramStart"/>
      <w:r w:rsidRPr="00FD4A63">
        <w:rPr>
          <w:rFonts w:ascii="Times New Roman" w:eastAsia="Times New Roman" w:hAnsi="Times New Roman" w:cs="Times New Roman"/>
          <w:color w:val="000000"/>
          <w:sz w:val="28"/>
          <w:szCs w:val="28"/>
        </w:rPr>
        <w:t>theo</w:t>
      </w:r>
      <w:proofErr w:type="gramEnd"/>
      <w:r w:rsidRPr="00FD4A63">
        <w:rPr>
          <w:rFonts w:ascii="Times New Roman" w:eastAsia="Times New Roman" w:hAnsi="Times New Roman" w:cs="Times New Roman"/>
          <w:color w:val="000000"/>
          <w:sz w:val="28"/>
          <w:szCs w:val="28"/>
        </w:rPr>
        <w:t xml:space="preserve"> dõi từ xa các dấu hiệu sinh tồn của người bệnh. Ngoài ra, vì 5G có thể truyền các gói dữ liệu lớn, nên hoàn toàn có thể kiểm tra tình trạng sức khoẻ của người bệnh với các biểu hiện thay đổi nhịp tim, lượng đường trong máu và huyết áp nhiều lần trong ngày bằng cách sử dụng máy quét liên kết đám mây. </w:t>
      </w:r>
      <w:proofErr w:type="gramStart"/>
      <w:r w:rsidRPr="00FD4A63">
        <w:rPr>
          <w:rFonts w:ascii="Times New Roman" w:eastAsia="Times New Roman" w:hAnsi="Times New Roman" w:cs="Times New Roman"/>
          <w:color w:val="000000"/>
          <w:sz w:val="28"/>
          <w:szCs w:val="28"/>
        </w:rPr>
        <w:t>Những tiến bộ này sẽ mở ra nhiều thông tin sâu sắc hơn về tình hình sức khỏe hàng ngày của bệnh nhân.</w:t>
      </w:r>
      <w:proofErr w:type="gramEnd"/>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r w:rsidRPr="00FD4A63">
        <w:rPr>
          <w:rFonts w:ascii="Times New Roman" w:eastAsia="Times New Roman" w:hAnsi="Times New Roman" w:cs="Times New Roman"/>
          <w:color w:val="000000"/>
          <w:sz w:val="28"/>
          <w:szCs w:val="28"/>
        </w:rPr>
        <w:t> </w:t>
      </w: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proofErr w:type="gramStart"/>
      <w:r w:rsidRPr="00FD4A63">
        <w:rPr>
          <w:rFonts w:ascii="Times New Roman" w:eastAsia="Times New Roman" w:hAnsi="Times New Roman" w:cs="Times New Roman"/>
          <w:color w:val="000000"/>
          <w:sz w:val="28"/>
          <w:szCs w:val="28"/>
        </w:rPr>
        <w:t>Như trong các lĩnh vực khác, bao gồm.</w:t>
      </w:r>
      <w:proofErr w:type="gramEnd"/>
      <w:r w:rsidRPr="00FD4A63">
        <w:rPr>
          <w:rFonts w:ascii="Times New Roman" w:eastAsia="Times New Roman" w:hAnsi="Times New Roman" w:cs="Times New Roman"/>
          <w:color w:val="000000"/>
          <w:sz w:val="28"/>
          <w:szCs w:val="28"/>
        </w:rPr>
        <w:t xml:space="preserve"> giao thông, sản xuất và bán lẻ, việc kết hợp và tích hợp 5G với một loạt các công nghệ tiên tiến, bao gồm: trí tuệ nhân tạo (AI), Internet vạn vật (Internet of Things - IoT), đám mây, phân tích dữ liệu lớn, cảm biến định vị, màn hình thời gian thực - là hoàn toàn cần thiết trong lĩnh vực chăm sóc sức khỏe, hướng đến mục tiêu lấy người bệnh làm trung tâm, ngay cả khi người bệnh ở rất xa cơ sở y tế.</w:t>
      </w: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r w:rsidRPr="00FD4A63">
        <w:rPr>
          <w:rFonts w:ascii="Times New Roman" w:eastAsia="Times New Roman" w:hAnsi="Times New Roman" w:cs="Times New Roman"/>
          <w:color w:val="000000"/>
          <w:sz w:val="28"/>
          <w:szCs w:val="28"/>
        </w:rPr>
        <w:t> </w:t>
      </w: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proofErr w:type="gramStart"/>
      <w:r w:rsidRPr="00FD4A63">
        <w:rPr>
          <w:rFonts w:ascii="Times New Roman" w:eastAsia="Times New Roman" w:hAnsi="Times New Roman" w:cs="Times New Roman"/>
          <w:color w:val="000000"/>
          <w:sz w:val="28"/>
          <w:szCs w:val="28"/>
        </w:rPr>
        <w:t>Tóm lại, 5G hoàn toàn có thể giúp chuyển đổi các dịch vụ chăm sóc sức khỏe thúc đẩy phát triển các dịch vụ chăm sóc và phục vụ người bệnh, phát triển các phương pháp điều trị mới.</w:t>
      </w:r>
      <w:proofErr w:type="gramEnd"/>
      <w:r w:rsidRPr="00FD4A63">
        <w:rPr>
          <w:rFonts w:ascii="Times New Roman" w:eastAsia="Times New Roman" w:hAnsi="Times New Roman" w:cs="Times New Roman"/>
          <w:color w:val="000000"/>
          <w:sz w:val="28"/>
          <w:szCs w:val="28"/>
        </w:rPr>
        <w:t xml:space="preserve"> Ba ưu điểm chính của 5G cần được khai thác cho các ứng dụng trong công tác chăm sóc sức khoẻ, nhất là khi đại dịch COVID-19 còn diễn biến phức tạp, đó là: băng thông rộng, tốc độ dẫn truyền cực nhanh (độ trễ cực thấp) và kết nối máy tính với quy mô lớn.</w:t>
      </w:r>
    </w:p>
    <w:p w:rsidR="00FD4A63" w:rsidRPr="00FD4A63" w:rsidRDefault="00FD4A63" w:rsidP="00FD4A63">
      <w:pPr>
        <w:shd w:val="clear" w:color="auto" w:fill="FFFFFF"/>
        <w:spacing w:after="0" w:line="300" w:lineRule="atLeast"/>
        <w:ind w:firstLine="450"/>
        <w:jc w:val="both"/>
        <w:textAlignment w:val="baseline"/>
        <w:rPr>
          <w:rFonts w:ascii="Times New Roman" w:eastAsia="Times New Roman" w:hAnsi="Times New Roman" w:cs="Times New Roman"/>
          <w:color w:val="000000"/>
          <w:sz w:val="28"/>
          <w:szCs w:val="28"/>
        </w:rPr>
      </w:pPr>
      <w:r w:rsidRPr="00FD4A63">
        <w:rPr>
          <w:rFonts w:ascii="Times New Roman" w:eastAsia="Times New Roman" w:hAnsi="Times New Roman" w:cs="Times New Roman"/>
          <w:color w:val="000000"/>
          <w:sz w:val="28"/>
          <w:szCs w:val="28"/>
        </w:rPr>
        <w:t> </w:t>
      </w:r>
    </w:p>
    <w:p w:rsidR="00FD4A63" w:rsidRPr="00FD4A63" w:rsidRDefault="00FD4A63" w:rsidP="00C27EEB">
      <w:pPr>
        <w:shd w:val="clear" w:color="auto" w:fill="FFFFFF"/>
        <w:spacing w:after="0" w:line="300" w:lineRule="atLeast"/>
        <w:jc w:val="right"/>
        <w:textAlignment w:val="baseline"/>
        <w:rPr>
          <w:rFonts w:ascii="Times New Roman" w:eastAsia="Times New Roman" w:hAnsi="Times New Roman" w:cs="Times New Roman"/>
          <w:color w:val="000000"/>
        </w:rPr>
      </w:pPr>
      <w:bookmarkStart w:id="0" w:name="_GoBack"/>
      <w:r w:rsidRPr="004E1B91">
        <w:rPr>
          <w:rFonts w:ascii="Times New Roman" w:eastAsia="Times New Roman" w:hAnsi="Times New Roman" w:cs="Times New Roman"/>
          <w:b/>
          <w:bCs/>
          <w:i/>
          <w:iCs/>
          <w:color w:val="000000"/>
        </w:rPr>
        <w:t xml:space="preserve">(Tài liệu tham khảo: “5G in </w:t>
      </w:r>
      <w:proofErr w:type="gramStart"/>
      <w:r w:rsidRPr="004E1B91">
        <w:rPr>
          <w:rFonts w:ascii="Times New Roman" w:eastAsia="Times New Roman" w:hAnsi="Times New Roman" w:cs="Times New Roman"/>
          <w:b/>
          <w:bCs/>
          <w:i/>
          <w:iCs/>
          <w:color w:val="000000"/>
        </w:rPr>
        <w:t>healthcare</w:t>
      </w:r>
      <w:proofErr w:type="gramEnd"/>
      <w:r w:rsidRPr="004E1B91">
        <w:rPr>
          <w:rFonts w:ascii="Times New Roman" w:eastAsia="Times New Roman" w:hAnsi="Times New Roman" w:cs="Times New Roman"/>
          <w:b/>
          <w:bCs/>
          <w:i/>
          <w:iCs/>
          <w:color w:val="000000"/>
        </w:rPr>
        <w:t>” – PcW, 2020)</w:t>
      </w:r>
    </w:p>
    <w:p w:rsidR="00FD4A63" w:rsidRPr="00FD4A63" w:rsidRDefault="00FD4A63" w:rsidP="00C27EEB">
      <w:pPr>
        <w:shd w:val="clear" w:color="auto" w:fill="FFFFFF"/>
        <w:spacing w:after="0" w:line="300" w:lineRule="atLeast"/>
        <w:jc w:val="right"/>
        <w:textAlignment w:val="baseline"/>
        <w:rPr>
          <w:rFonts w:ascii="Times New Roman" w:eastAsia="Times New Roman" w:hAnsi="Times New Roman" w:cs="Times New Roman"/>
          <w:b/>
          <w:bCs/>
          <w:i/>
          <w:color w:val="1057AE"/>
        </w:rPr>
      </w:pPr>
      <w:r w:rsidRPr="00FD4A63">
        <w:rPr>
          <w:rFonts w:ascii="Times New Roman" w:eastAsia="Times New Roman" w:hAnsi="Times New Roman" w:cs="Times New Roman"/>
          <w:b/>
          <w:bCs/>
          <w:i/>
          <w:color w:val="1057AE"/>
        </w:rPr>
        <w:t>SỞ Y TẾ TP.HCM</w:t>
      </w:r>
    </w:p>
    <w:bookmarkEnd w:id="0"/>
    <w:p w:rsidR="00471CAC" w:rsidRPr="00FD4A63" w:rsidRDefault="00471CAC">
      <w:pPr>
        <w:rPr>
          <w:sz w:val="28"/>
          <w:szCs w:val="28"/>
        </w:rPr>
      </w:pPr>
    </w:p>
    <w:sectPr w:rsidR="00471CAC" w:rsidRPr="00FD4A63" w:rsidSect="004E1B91">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F9"/>
    <w:rsid w:val="002413F9"/>
    <w:rsid w:val="00471CAC"/>
    <w:rsid w:val="004E1B91"/>
    <w:rsid w:val="00C27EEB"/>
    <w:rsid w:val="00FD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4A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A63"/>
    <w:rPr>
      <w:rFonts w:ascii="Times New Roman" w:eastAsia="Times New Roman" w:hAnsi="Times New Roman" w:cs="Times New Roman"/>
      <w:b/>
      <w:bCs/>
      <w:kern w:val="36"/>
      <w:sz w:val="48"/>
      <w:szCs w:val="48"/>
    </w:rPr>
  </w:style>
  <w:style w:type="paragraph" w:customStyle="1" w:styleId="openmedia">
    <w:name w:val="openmedia"/>
    <w:basedOn w:val="Normal"/>
    <w:rsid w:val="00FD4A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FD4A63"/>
  </w:style>
  <w:style w:type="character" w:styleId="Emphasis">
    <w:name w:val="Emphasis"/>
    <w:basedOn w:val="DefaultParagraphFont"/>
    <w:uiPriority w:val="20"/>
    <w:qFormat/>
    <w:rsid w:val="00FD4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4A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A63"/>
    <w:rPr>
      <w:rFonts w:ascii="Times New Roman" w:eastAsia="Times New Roman" w:hAnsi="Times New Roman" w:cs="Times New Roman"/>
      <w:b/>
      <w:bCs/>
      <w:kern w:val="36"/>
      <w:sz w:val="48"/>
      <w:szCs w:val="48"/>
    </w:rPr>
  </w:style>
  <w:style w:type="paragraph" w:customStyle="1" w:styleId="openmedia">
    <w:name w:val="openmedia"/>
    <w:basedOn w:val="Normal"/>
    <w:rsid w:val="00FD4A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FD4A63"/>
  </w:style>
  <w:style w:type="character" w:styleId="Emphasis">
    <w:name w:val="Emphasis"/>
    <w:basedOn w:val="DefaultParagraphFont"/>
    <w:uiPriority w:val="20"/>
    <w:qFormat/>
    <w:rsid w:val="00FD4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360">
      <w:bodyDiv w:val="1"/>
      <w:marLeft w:val="0"/>
      <w:marRight w:val="0"/>
      <w:marTop w:val="0"/>
      <w:marBottom w:val="0"/>
      <w:divBdr>
        <w:top w:val="none" w:sz="0" w:space="0" w:color="auto"/>
        <w:left w:val="none" w:sz="0" w:space="0" w:color="auto"/>
        <w:bottom w:val="none" w:sz="0" w:space="0" w:color="auto"/>
        <w:right w:val="none" w:sz="0" w:space="0" w:color="auto"/>
      </w:divBdr>
      <w:divsChild>
        <w:div w:id="1834830201">
          <w:marLeft w:val="0"/>
          <w:marRight w:val="0"/>
          <w:marTop w:val="75"/>
          <w:marBottom w:val="75"/>
          <w:divBdr>
            <w:top w:val="none" w:sz="0" w:space="0" w:color="auto"/>
            <w:left w:val="none" w:sz="0" w:space="0" w:color="auto"/>
            <w:bottom w:val="none" w:sz="0" w:space="0" w:color="auto"/>
            <w:right w:val="none" w:sz="0" w:space="0" w:color="auto"/>
          </w:divBdr>
        </w:div>
        <w:div w:id="1442453408">
          <w:marLeft w:val="75"/>
          <w:marRight w:val="0"/>
          <w:marTop w:val="0"/>
          <w:marBottom w:val="0"/>
          <w:divBdr>
            <w:top w:val="none" w:sz="0" w:space="0" w:color="auto"/>
            <w:left w:val="none" w:sz="0" w:space="0" w:color="auto"/>
            <w:bottom w:val="none" w:sz="0" w:space="0" w:color="auto"/>
            <w:right w:val="none" w:sz="0" w:space="0" w:color="auto"/>
          </w:divBdr>
          <w:divsChild>
            <w:div w:id="84050751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4</cp:revision>
  <dcterms:created xsi:type="dcterms:W3CDTF">2020-12-21T09:52:00Z</dcterms:created>
  <dcterms:modified xsi:type="dcterms:W3CDTF">2020-12-21T09:55:00Z</dcterms:modified>
</cp:coreProperties>
</file>