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C6" w:rsidRPr="003E65C6" w:rsidRDefault="003E65C6" w:rsidP="003E65C6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</w:rPr>
        <w:t>P</w:t>
      </w:r>
      <w:r w:rsidRPr="003E65C6"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</w:rPr>
        <w:t>hòng chống dịch Covid-19 trong tình hình mới</w:t>
      </w:r>
      <w:r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</w:rPr>
        <w:t>:</w:t>
      </w:r>
    </w:p>
    <w:p w:rsidR="003E65C6" w:rsidRPr="003E65C6" w:rsidRDefault="00D66AD9" w:rsidP="003E65C6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</w:rPr>
      </w:pPr>
      <w:r w:rsidRPr="003E65C6"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</w:rPr>
        <w:t>9 khuyến cáo của Bộ Y tế</w:t>
      </w:r>
    </w:p>
    <w:p w:rsidR="003E65C6" w:rsidRDefault="003E65C6" w:rsidP="00D66AD9">
      <w:pPr>
        <w:shd w:val="clear" w:color="auto" w:fill="FFFFFF"/>
        <w:spacing w:after="7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4175"/>
          <w:sz w:val="20"/>
          <w:szCs w:val="20"/>
        </w:rPr>
      </w:pPr>
    </w:p>
    <w:p w:rsidR="00D66AD9" w:rsidRPr="000800AE" w:rsidRDefault="003E65C6" w:rsidP="00D66AD9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</w:pPr>
      <w:bookmarkStart w:id="0" w:name="_GoBack"/>
      <w:r w:rsidRPr="000800A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7DBF263" wp14:editId="6BEE7E87">
            <wp:simplePos x="0" y="0"/>
            <wp:positionH relativeFrom="column">
              <wp:posOffset>-742315</wp:posOffset>
            </wp:positionH>
            <wp:positionV relativeFrom="paragraph">
              <wp:posOffset>87630</wp:posOffset>
            </wp:positionV>
            <wp:extent cx="4149090" cy="6728460"/>
            <wp:effectExtent l="0" t="0" r="3810" b="0"/>
            <wp:wrapSquare wrapText="bothSides"/>
            <wp:docPr id="1" name="Picture 1" descr="http://file.medinet.gov.vn/UploadImages/soytehcm/2020_7/30/hinh-30-4_3072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.medinet.gov.vn/UploadImages/soytehcm/2020_7/30/hinh-30-4_307202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67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6AD9" w:rsidRPr="000800AE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Trước diễn biến phức tạp của dịch bệnh Covid-19, Bộ Y tế đã xây dựng, ban hành khuyến cáo phòng chống dịch bệnh Covid-19 trong tình hình hình mới với 9 nội dung cụ thể để mọi người dân thực hiện.</w:t>
      </w:r>
    </w:p>
    <w:p w:rsidR="003E65C6" w:rsidRPr="000800AE" w:rsidRDefault="003E65C6" w:rsidP="003E65C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Thường xuyên rửa </w:t>
      </w:r>
      <w:proofErr w:type="gramStart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gramEnd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đúng cách bằng xà phòng dưới vòi nước sạch, hoặc bằng dung dịch sát khuẩn có cồn (ít nhất 60% cồn).</w:t>
      </w:r>
    </w:p>
    <w:p w:rsidR="003E65C6" w:rsidRPr="000800AE" w:rsidRDefault="003E65C6" w:rsidP="003E65C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2. Đeo khẩu trang nơi công cộng, trên phương tiện giao thông công cộng và đến cơ sở y tế.</w:t>
      </w:r>
    </w:p>
    <w:p w:rsidR="003E65C6" w:rsidRPr="000800AE" w:rsidRDefault="003E65C6" w:rsidP="003E65C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Tránh đưa </w:t>
      </w:r>
      <w:proofErr w:type="gramStart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gramEnd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lên mắt, mũi, miệng. Che miệng và mũi khi ho hoặc hắt hơi bằng khăn giấy, khăn vải, khuỷu </w:t>
      </w:r>
      <w:proofErr w:type="gramStart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gramEnd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áo.</w:t>
      </w:r>
    </w:p>
    <w:p w:rsidR="003E65C6" w:rsidRPr="000800AE" w:rsidRDefault="003E65C6" w:rsidP="003E65C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4. Tăng cường vận động, rèn luyện thể lực, dinh dưỡng hợp lý xây dựng lối sống lành mạnh.</w:t>
      </w:r>
    </w:p>
    <w:p w:rsidR="003E65C6" w:rsidRPr="000800AE" w:rsidRDefault="003E65C6" w:rsidP="003E65C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gramEnd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mới nhất của Bộ Y tế về phòng chống dịch Covid-19 trong tình hình mới</w:t>
      </w:r>
    </w:p>
    <w:p w:rsidR="003E65C6" w:rsidRPr="000800AE" w:rsidRDefault="003E65C6" w:rsidP="003E65C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5. Vệ sinh thông thoáng nhà cửa, lau rửa các bề mặt hay tiếp xúc.</w:t>
      </w:r>
    </w:p>
    <w:p w:rsidR="003E65C6" w:rsidRPr="000800AE" w:rsidRDefault="003E65C6" w:rsidP="003E65C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6.  Nếu bạn có dấu hiệu sốt, ho, hắt hơi, và khó thở, hãy tự cách ly tại</w:t>
      </w:r>
      <w:proofErr w:type="gramStart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  nhà</w:t>
      </w:r>
      <w:proofErr w:type="gramEnd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, đeo khẩu trang và gọi cho cơ sở y tế gần nhất để được tư vấn, khám  và điều trị.</w:t>
      </w:r>
    </w:p>
    <w:p w:rsidR="003E65C6" w:rsidRPr="000800AE" w:rsidRDefault="003E65C6" w:rsidP="003E65C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8. Thực hiện khai báo y tế trực tuyến tại</w:t>
      </w:r>
      <w:proofErr w:type="gramStart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  https</w:t>
      </w:r>
      <w:proofErr w:type="gramEnd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://tokhaiyte.vn hoặc tải ứng dụng NCOVI từ địa chỉ https://ncovi.vn  và thường xuyên cập nhật tình trạng sức khoẻ của bản thân.</w:t>
      </w:r>
    </w:p>
    <w:p w:rsidR="003E65C6" w:rsidRPr="000800AE" w:rsidRDefault="003E65C6" w:rsidP="003E65C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9. Cài</w:t>
      </w:r>
      <w:proofErr w:type="gramStart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>  đặt</w:t>
      </w:r>
      <w:proofErr w:type="gramEnd"/>
      <w:r w:rsidRPr="000800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ứng dụng Bluezone để được cảnh báo nguy cơ lây nhiễm COVID-19, giúp  bảo vệ bản thân và gia đình: https://www.bluezone.gov.vn/.</w:t>
      </w:r>
    </w:p>
    <w:p w:rsidR="00D66AD9" w:rsidRPr="00D66AD9" w:rsidRDefault="00D66AD9" w:rsidP="003E65C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1057AE"/>
          <w:sz w:val="20"/>
          <w:szCs w:val="20"/>
        </w:rPr>
      </w:pPr>
      <w:r w:rsidRPr="000800AE">
        <w:rPr>
          <w:rFonts w:ascii="Times New Roman" w:eastAsia="Times New Roman" w:hAnsi="Times New Roman" w:cs="Times New Roman"/>
          <w:b/>
          <w:bCs/>
          <w:color w:val="1057AE"/>
          <w:sz w:val="26"/>
          <w:szCs w:val="26"/>
        </w:rPr>
        <w:t>QUỐC LẬP</w:t>
      </w:r>
    </w:p>
    <w:p w:rsidR="00D66AD9" w:rsidRPr="00D66AD9" w:rsidRDefault="00D66AD9" w:rsidP="003E65C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1057AE"/>
          <w:sz w:val="20"/>
          <w:szCs w:val="20"/>
        </w:rPr>
      </w:pPr>
      <w:r w:rsidRPr="00D66AD9">
        <w:rPr>
          <w:rFonts w:ascii="Arial" w:eastAsia="Times New Roman" w:hAnsi="Arial" w:cs="Arial"/>
          <w:b/>
          <w:bCs/>
          <w:i/>
          <w:iCs/>
          <w:color w:val="1057AE"/>
          <w:sz w:val="20"/>
          <w:szCs w:val="20"/>
        </w:rPr>
        <w:t xml:space="preserve">Nguồn </w:t>
      </w:r>
      <w:proofErr w:type="gramStart"/>
      <w:r w:rsidRPr="00D66AD9">
        <w:rPr>
          <w:rFonts w:ascii="Arial" w:eastAsia="Times New Roman" w:hAnsi="Arial" w:cs="Arial"/>
          <w:b/>
          <w:bCs/>
          <w:i/>
          <w:iCs/>
          <w:color w:val="1057AE"/>
          <w:sz w:val="20"/>
          <w:szCs w:val="20"/>
        </w:rPr>
        <w:t>tin :</w:t>
      </w:r>
      <w:proofErr w:type="gramEnd"/>
      <w:r w:rsidRPr="00D66AD9">
        <w:rPr>
          <w:rFonts w:ascii="Arial" w:eastAsia="Times New Roman" w:hAnsi="Arial" w:cs="Arial"/>
          <w:b/>
          <w:bCs/>
          <w:i/>
          <w:iCs/>
          <w:color w:val="1057AE"/>
          <w:sz w:val="20"/>
          <w:szCs w:val="20"/>
        </w:rPr>
        <w:t xml:space="preserve"> Báo SÀI GÒN GIẢI PHÓNG Online</w:t>
      </w:r>
    </w:p>
    <w:p w:rsidR="00D66AD9" w:rsidRPr="00D66AD9" w:rsidRDefault="00D66AD9" w:rsidP="00D66AD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35E77" w:rsidRDefault="00035E77"/>
    <w:sectPr w:rsidR="00035E77" w:rsidSect="000800AE">
      <w:pgSz w:w="12240" w:h="15840"/>
      <w:pgMar w:top="99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B7"/>
    <w:rsid w:val="00035E77"/>
    <w:rsid w:val="000800AE"/>
    <w:rsid w:val="003E65C6"/>
    <w:rsid w:val="00A060B7"/>
    <w:rsid w:val="00D6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A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6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D66AD9"/>
  </w:style>
  <w:style w:type="paragraph" w:styleId="BalloonText">
    <w:name w:val="Balloon Text"/>
    <w:basedOn w:val="Normal"/>
    <w:link w:val="BalloonTextChar"/>
    <w:uiPriority w:val="99"/>
    <w:semiHidden/>
    <w:unhideWhenUsed/>
    <w:rsid w:val="00D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A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6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D66AD9"/>
  </w:style>
  <w:style w:type="paragraph" w:styleId="BalloonText">
    <w:name w:val="Balloon Text"/>
    <w:basedOn w:val="Normal"/>
    <w:link w:val="BalloonTextChar"/>
    <w:uiPriority w:val="99"/>
    <w:semiHidden/>
    <w:unhideWhenUsed/>
    <w:rsid w:val="00D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23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0709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6705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4</cp:revision>
  <dcterms:created xsi:type="dcterms:W3CDTF">2020-07-30T04:11:00Z</dcterms:created>
  <dcterms:modified xsi:type="dcterms:W3CDTF">2020-07-30T04:19:00Z</dcterms:modified>
</cp:coreProperties>
</file>