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BCD" w:rsidRPr="00BA6BCD" w:rsidRDefault="00BA6BCD" w:rsidP="00CB410F">
      <w:pPr>
        <w:shd w:val="clear" w:color="auto" w:fill="FFFFFF"/>
        <w:spacing w:before="150" w:after="150" w:line="360" w:lineRule="atLeast"/>
        <w:outlineLvl w:val="0"/>
        <w:rPr>
          <w:rFonts w:ascii="Times New Roman" w:eastAsia="Times New Roman" w:hAnsi="Times New Roman" w:cs="Times New Roman"/>
          <w:b/>
          <w:bCs/>
          <w:color w:val="333333"/>
          <w:kern w:val="36"/>
          <w:sz w:val="26"/>
          <w:szCs w:val="26"/>
        </w:rPr>
      </w:pPr>
      <w:r w:rsidRPr="00BA6BCD">
        <w:rPr>
          <w:rFonts w:ascii="Times New Roman" w:eastAsia="Times New Roman" w:hAnsi="Times New Roman" w:cs="Times New Roman"/>
          <w:b/>
          <w:bCs/>
          <w:color w:val="333333"/>
          <w:kern w:val="36"/>
          <w:sz w:val="26"/>
          <w:szCs w:val="26"/>
        </w:rPr>
        <w:t xml:space="preserve">Thông điệp của Tổ chức y tế thế giới và Quỹ </w:t>
      </w:r>
      <w:proofErr w:type="gramStart"/>
      <w:r w:rsidRPr="00BA6BCD">
        <w:rPr>
          <w:rFonts w:ascii="Times New Roman" w:eastAsia="Times New Roman" w:hAnsi="Times New Roman" w:cs="Times New Roman"/>
          <w:b/>
          <w:bCs/>
          <w:color w:val="333333"/>
          <w:kern w:val="36"/>
          <w:sz w:val="26"/>
          <w:szCs w:val="26"/>
        </w:rPr>
        <w:t>Nhi</w:t>
      </w:r>
      <w:proofErr w:type="gramEnd"/>
      <w:r w:rsidRPr="00BA6BCD">
        <w:rPr>
          <w:rFonts w:ascii="Times New Roman" w:eastAsia="Times New Roman" w:hAnsi="Times New Roman" w:cs="Times New Roman"/>
          <w:b/>
          <w:bCs/>
          <w:color w:val="333333"/>
          <w:kern w:val="36"/>
          <w:sz w:val="26"/>
          <w:szCs w:val="26"/>
        </w:rPr>
        <w:t xml:space="preserve"> đồng Liên hiệp quốc (UNICEF) kêu gọi: </w:t>
      </w:r>
    </w:p>
    <w:p w:rsidR="00BA6BCD" w:rsidRPr="00BA6BCD" w:rsidRDefault="00BA6BCD" w:rsidP="00BA6BCD">
      <w:pPr>
        <w:shd w:val="clear" w:color="auto" w:fill="FFFFFF"/>
        <w:spacing w:after="0" w:line="240" w:lineRule="auto"/>
        <w:jc w:val="center"/>
        <w:outlineLvl w:val="0"/>
        <w:rPr>
          <w:rFonts w:ascii="Times New Roman" w:eastAsia="Times New Roman" w:hAnsi="Times New Roman" w:cs="Times New Roman"/>
          <w:b/>
          <w:bCs/>
          <w:color w:val="333333"/>
          <w:kern w:val="36"/>
          <w:sz w:val="26"/>
          <w:szCs w:val="26"/>
        </w:rPr>
      </w:pPr>
      <w:r w:rsidRPr="00BA6BCD">
        <w:rPr>
          <w:rFonts w:ascii="Times New Roman" w:eastAsia="Times New Roman" w:hAnsi="Times New Roman" w:cs="Times New Roman"/>
          <w:b/>
          <w:bCs/>
          <w:color w:val="333333"/>
          <w:kern w:val="36"/>
          <w:sz w:val="26"/>
          <w:szCs w:val="26"/>
        </w:rPr>
        <w:t>HÀNH ĐỘNG ĐỂ PHÒNG NGỪA</w:t>
      </w:r>
    </w:p>
    <w:p w:rsidR="00CB410F" w:rsidRPr="00BA6BCD" w:rsidRDefault="00BA6BCD" w:rsidP="00BA6BCD">
      <w:pPr>
        <w:shd w:val="clear" w:color="auto" w:fill="FFFFFF"/>
        <w:spacing w:after="0" w:line="240" w:lineRule="auto"/>
        <w:contextualSpacing/>
        <w:jc w:val="center"/>
        <w:outlineLvl w:val="0"/>
        <w:rPr>
          <w:rFonts w:ascii="Times New Roman" w:eastAsia="Times New Roman" w:hAnsi="Times New Roman" w:cs="Times New Roman"/>
          <w:b/>
          <w:bCs/>
          <w:color w:val="333333"/>
          <w:kern w:val="36"/>
          <w:sz w:val="26"/>
          <w:szCs w:val="26"/>
        </w:rPr>
      </w:pPr>
      <w:r w:rsidRPr="00BA6BCD">
        <w:rPr>
          <w:rFonts w:ascii="Times New Roman" w:eastAsia="Times New Roman" w:hAnsi="Times New Roman" w:cs="Times New Roman"/>
          <w:b/>
          <w:bCs/>
          <w:color w:val="333333"/>
          <w:kern w:val="36"/>
          <w:sz w:val="26"/>
          <w:szCs w:val="26"/>
        </w:rPr>
        <w:t>VÀ KIỂM SOÁT COVID-19 TẠI CÁC TRƯỜNG HỌC</w:t>
      </w:r>
    </w:p>
    <w:p w:rsidR="00087F5A" w:rsidRDefault="00087F5A" w:rsidP="00BA6BCD">
      <w:pPr>
        <w:shd w:val="clear" w:color="auto" w:fill="FFFFFF"/>
        <w:spacing w:after="150" w:line="330" w:lineRule="atLeast"/>
        <w:rPr>
          <w:rFonts w:ascii="Times New Roman" w:eastAsia="Times New Roman" w:hAnsi="Times New Roman" w:cs="Times New Roman"/>
          <w:color w:val="333333"/>
          <w:sz w:val="26"/>
          <w:szCs w:val="26"/>
        </w:rPr>
      </w:pPr>
    </w:p>
    <w:p w:rsidR="00BA6BCD" w:rsidRDefault="00CB410F" w:rsidP="00F4562B">
      <w:pPr>
        <w:shd w:val="clear" w:color="auto" w:fill="FFFFFF"/>
        <w:spacing w:after="150" w:line="330" w:lineRule="atLeast"/>
        <w:ind w:firstLine="540"/>
        <w:jc w:val="both"/>
        <w:rPr>
          <w:rFonts w:ascii="Times New Roman" w:eastAsia="Times New Roman" w:hAnsi="Times New Roman" w:cs="Times New Roman"/>
          <w:color w:val="333333"/>
          <w:sz w:val="26"/>
          <w:szCs w:val="26"/>
        </w:rPr>
      </w:pPr>
      <w:proofErr w:type="gramStart"/>
      <w:r w:rsidRPr="00BA6BCD">
        <w:rPr>
          <w:rFonts w:ascii="Times New Roman" w:eastAsia="Times New Roman" w:hAnsi="Times New Roman" w:cs="Times New Roman"/>
          <w:color w:val="333333"/>
          <w:sz w:val="26"/>
          <w:szCs w:val="26"/>
        </w:rPr>
        <w:t xml:space="preserve">Sự bùng phát của dịch bệnh COVID-19 được xem là một trường hợp khẩn cấp về mối quan tâm của quốc tế </w:t>
      </w:r>
      <w:r w:rsidR="00794F0E">
        <w:rPr>
          <w:rFonts w:ascii="Times New Roman" w:eastAsia="Times New Roman" w:hAnsi="Times New Roman" w:cs="Times New Roman"/>
          <w:color w:val="333333"/>
          <w:sz w:val="26"/>
          <w:szCs w:val="26"/>
        </w:rPr>
        <w:t>đến</w:t>
      </w:r>
      <w:r w:rsidRPr="00BA6BCD">
        <w:rPr>
          <w:rFonts w:ascii="Times New Roman" w:eastAsia="Times New Roman" w:hAnsi="Times New Roman" w:cs="Times New Roman"/>
          <w:color w:val="333333"/>
          <w:sz w:val="26"/>
          <w:szCs w:val="26"/>
        </w:rPr>
        <w:t xml:space="preserve"> sức khỏe cộng đồng</w:t>
      </w:r>
      <w:r w:rsidR="00F4562B">
        <w:rPr>
          <w:rFonts w:ascii="Times New Roman" w:eastAsia="Times New Roman" w:hAnsi="Times New Roman" w:cs="Times New Roman"/>
          <w:color w:val="333333"/>
          <w:sz w:val="26"/>
          <w:szCs w:val="26"/>
        </w:rPr>
        <w:t>.</w:t>
      </w:r>
      <w:proofErr w:type="gramEnd"/>
      <w:r w:rsidR="00F4562B">
        <w:rPr>
          <w:rFonts w:ascii="Times New Roman" w:eastAsia="Times New Roman" w:hAnsi="Times New Roman" w:cs="Times New Roman"/>
          <w:color w:val="333333"/>
          <w:sz w:val="26"/>
          <w:szCs w:val="26"/>
        </w:rPr>
        <w:t xml:space="preserve"> C</w:t>
      </w:r>
      <w:r w:rsidRPr="00BA6BCD">
        <w:rPr>
          <w:rFonts w:ascii="Times New Roman" w:eastAsia="Times New Roman" w:hAnsi="Times New Roman" w:cs="Times New Roman"/>
          <w:color w:val="333333"/>
          <w:sz w:val="26"/>
          <w:szCs w:val="26"/>
        </w:rPr>
        <w:t>hủng mới của virus Corona này hiện đã lây </w:t>
      </w:r>
      <w:proofErr w:type="gramStart"/>
      <w:r w:rsidRPr="00BA6BCD">
        <w:rPr>
          <w:rFonts w:ascii="Times New Roman" w:eastAsia="Times New Roman" w:hAnsi="Times New Roman" w:cs="Times New Roman"/>
          <w:color w:val="333333"/>
          <w:sz w:val="26"/>
          <w:szCs w:val="26"/>
        </w:rPr>
        <w:t>lan</w:t>
      </w:r>
      <w:proofErr w:type="gramEnd"/>
      <w:r w:rsidRPr="00BA6BCD">
        <w:rPr>
          <w:rFonts w:ascii="Times New Roman" w:eastAsia="Times New Roman" w:hAnsi="Times New Roman" w:cs="Times New Roman"/>
          <w:color w:val="333333"/>
          <w:sz w:val="26"/>
          <w:szCs w:val="26"/>
        </w:rPr>
        <w:t xml:space="preserve"> sang nhiều quốc gia và vùng lãnh thổ trên toàn thế giới. Mặc dù vẫn còn nhiều điều chưa biết về virus gây ra COVID-19, nhưng điều rõ ràng rằng nó lây truyền qua tiếp xúc trực tiếp với các giọt hô hấp của người bị nhiễm bệnh (khi ho và hắt hơi). </w:t>
      </w:r>
      <w:proofErr w:type="gramStart"/>
      <w:r w:rsidRPr="00BA6BCD">
        <w:rPr>
          <w:rFonts w:ascii="Times New Roman" w:eastAsia="Times New Roman" w:hAnsi="Times New Roman" w:cs="Times New Roman"/>
          <w:color w:val="333333"/>
          <w:sz w:val="26"/>
          <w:szCs w:val="26"/>
        </w:rPr>
        <w:t>Ngoài ra, con người cũng có thể bị nhiễm bệnh khi chạm vào các bề mặt bị nhiễm virus và sau đó chạm vào mặt (mắt, mũi, miệng).</w:t>
      </w:r>
      <w:proofErr w:type="gramEnd"/>
      <w:r w:rsidRPr="00BA6BCD">
        <w:rPr>
          <w:rFonts w:ascii="Times New Roman" w:eastAsia="Times New Roman" w:hAnsi="Times New Roman" w:cs="Times New Roman"/>
          <w:color w:val="333333"/>
          <w:sz w:val="26"/>
          <w:szCs w:val="26"/>
        </w:rPr>
        <w:t> </w:t>
      </w:r>
    </w:p>
    <w:p w:rsidR="006A2C6A" w:rsidRPr="00087F5A" w:rsidRDefault="00DD6A94" w:rsidP="00F4562B">
      <w:pPr>
        <w:shd w:val="clear" w:color="auto" w:fill="FFFFFF"/>
        <w:spacing w:after="150" w:line="330" w:lineRule="atLeast"/>
        <w:ind w:firstLine="540"/>
        <w:jc w:val="both"/>
        <w:rPr>
          <w:rFonts w:ascii="Times New Roman" w:eastAsia="Times New Roman" w:hAnsi="Times New Roman" w:cs="Times New Roman"/>
          <w:i/>
          <w:iCs/>
          <w:color w:val="333333"/>
          <w:sz w:val="26"/>
          <w:szCs w:val="26"/>
        </w:rPr>
      </w:pPr>
      <w:r w:rsidRPr="00BA6BCD">
        <w:rPr>
          <w:rFonts w:ascii="Times New Roman" w:eastAsia="Times New Roman" w:hAnsi="Times New Roman" w:cs="Times New Roman"/>
          <w:color w:val="333333"/>
          <w:sz w:val="26"/>
          <w:szCs w:val="26"/>
        </w:rPr>
        <w:t>Do dịch bệnh COVID-19 </w:t>
      </w:r>
      <w:r w:rsidRPr="00F4562B">
        <w:rPr>
          <w:rFonts w:ascii="Times New Roman" w:eastAsia="Times New Roman" w:hAnsi="Times New Roman" w:cs="Times New Roman"/>
          <w:iCs/>
          <w:color w:val="333333"/>
          <w:sz w:val="26"/>
          <w:szCs w:val="26"/>
        </w:rPr>
        <w:t>còn diễn biến phức tạp</w:t>
      </w:r>
      <w:r w:rsidR="00794F0E">
        <w:rPr>
          <w:rFonts w:ascii="Times New Roman" w:eastAsia="Times New Roman" w:hAnsi="Times New Roman" w:cs="Times New Roman"/>
          <w:iCs/>
          <w:color w:val="333333"/>
          <w:sz w:val="26"/>
          <w:szCs w:val="26"/>
        </w:rPr>
        <w:t xml:space="preserve"> và</w:t>
      </w:r>
      <w:r w:rsidR="00794F0E" w:rsidRPr="00794F0E">
        <w:rPr>
          <w:rFonts w:ascii="Times New Roman" w:eastAsia="Times New Roman" w:hAnsi="Times New Roman" w:cs="Times New Roman"/>
          <w:iCs/>
          <w:color w:val="333333"/>
          <w:sz w:val="26"/>
          <w:szCs w:val="26"/>
        </w:rPr>
        <w:t xml:space="preserve"> </w:t>
      </w:r>
      <w:r w:rsidR="00794F0E">
        <w:rPr>
          <w:rFonts w:ascii="Times New Roman" w:eastAsia="Times New Roman" w:hAnsi="Times New Roman" w:cs="Times New Roman"/>
          <w:iCs/>
          <w:color w:val="333333"/>
          <w:sz w:val="26"/>
          <w:szCs w:val="26"/>
        </w:rPr>
        <w:t xml:space="preserve">đang </w:t>
      </w:r>
      <w:r w:rsidR="00794F0E" w:rsidRPr="00F4562B">
        <w:rPr>
          <w:rFonts w:ascii="Times New Roman" w:eastAsia="Times New Roman" w:hAnsi="Times New Roman" w:cs="Times New Roman"/>
          <w:iCs/>
          <w:color w:val="333333"/>
          <w:sz w:val="26"/>
          <w:szCs w:val="26"/>
        </w:rPr>
        <w:t xml:space="preserve">là tâm lý lo ngại </w:t>
      </w:r>
      <w:proofErr w:type="gramStart"/>
      <w:r w:rsidR="00794F0E" w:rsidRPr="00F4562B">
        <w:rPr>
          <w:rFonts w:ascii="Times New Roman" w:eastAsia="Times New Roman" w:hAnsi="Times New Roman" w:cs="Times New Roman"/>
          <w:iCs/>
          <w:color w:val="333333"/>
          <w:sz w:val="26"/>
          <w:szCs w:val="26"/>
        </w:rPr>
        <w:t>chung</w:t>
      </w:r>
      <w:proofErr w:type="gramEnd"/>
      <w:r w:rsidR="00794F0E">
        <w:rPr>
          <w:rFonts w:ascii="Times New Roman" w:eastAsia="Times New Roman" w:hAnsi="Times New Roman" w:cs="Times New Roman"/>
          <w:iCs/>
          <w:color w:val="333333"/>
          <w:sz w:val="26"/>
          <w:szCs w:val="26"/>
        </w:rPr>
        <w:t xml:space="preserve"> hiện nay</w:t>
      </w:r>
      <w:r w:rsidR="00794F0E" w:rsidRPr="00F4562B">
        <w:rPr>
          <w:rFonts w:ascii="Times New Roman" w:eastAsia="Times New Roman" w:hAnsi="Times New Roman" w:cs="Times New Roman"/>
          <w:iCs/>
          <w:color w:val="333333"/>
          <w:sz w:val="26"/>
          <w:szCs w:val="26"/>
        </w:rPr>
        <w:t xml:space="preserve"> của nhiều nước trên thế giới</w:t>
      </w:r>
      <w:r w:rsidR="00794F0E">
        <w:rPr>
          <w:rFonts w:ascii="Times New Roman" w:eastAsia="Times New Roman" w:hAnsi="Times New Roman" w:cs="Times New Roman"/>
          <w:iCs/>
          <w:color w:val="333333"/>
          <w:sz w:val="26"/>
          <w:szCs w:val="26"/>
        </w:rPr>
        <w:t xml:space="preserve">, </w:t>
      </w:r>
      <w:r w:rsidRPr="00F4562B">
        <w:rPr>
          <w:rFonts w:ascii="Times New Roman" w:eastAsia="Times New Roman" w:hAnsi="Times New Roman" w:cs="Times New Roman"/>
          <w:color w:val="333333"/>
          <w:sz w:val="26"/>
          <w:szCs w:val="26"/>
        </w:rPr>
        <w:t xml:space="preserve">đặc biệt quan trọng </w:t>
      </w:r>
      <w:r w:rsidRPr="00F4562B">
        <w:rPr>
          <w:rFonts w:ascii="Times New Roman" w:eastAsia="Times New Roman" w:hAnsi="Times New Roman" w:cs="Times New Roman"/>
          <w:color w:val="333333"/>
          <w:sz w:val="26"/>
          <w:szCs w:val="26"/>
        </w:rPr>
        <w:t>về</w:t>
      </w:r>
      <w:r w:rsidRPr="00F4562B">
        <w:rPr>
          <w:rFonts w:ascii="Times New Roman" w:eastAsia="Times New Roman" w:hAnsi="Times New Roman" w:cs="Times New Roman"/>
          <w:color w:val="333333"/>
          <w:sz w:val="26"/>
          <w:szCs w:val="26"/>
        </w:rPr>
        <w:t xml:space="preserve"> </w:t>
      </w:r>
      <w:r w:rsidRPr="00F4562B">
        <w:rPr>
          <w:rFonts w:ascii="Times New Roman" w:eastAsia="Times New Roman" w:hAnsi="Times New Roman" w:cs="Times New Roman"/>
          <w:color w:val="333333"/>
          <w:sz w:val="26"/>
          <w:szCs w:val="26"/>
        </w:rPr>
        <w:t xml:space="preserve">khả năng </w:t>
      </w:r>
      <w:r w:rsidRPr="00F4562B">
        <w:rPr>
          <w:rFonts w:ascii="Times New Roman" w:eastAsia="Times New Roman" w:hAnsi="Times New Roman" w:cs="Times New Roman"/>
          <w:iCs/>
          <w:color w:val="333333"/>
          <w:sz w:val="26"/>
          <w:szCs w:val="26"/>
        </w:rPr>
        <w:t>lây lan trong các trường</w:t>
      </w:r>
      <w:r w:rsidRPr="00F4562B">
        <w:rPr>
          <w:rFonts w:ascii="Times New Roman" w:eastAsia="Times New Roman" w:hAnsi="Times New Roman" w:cs="Times New Roman"/>
          <w:iCs/>
          <w:color w:val="333333"/>
          <w:sz w:val="26"/>
          <w:szCs w:val="26"/>
        </w:rPr>
        <w:t xml:space="preserve"> họ</w:t>
      </w:r>
      <w:r w:rsidR="00794F0E">
        <w:rPr>
          <w:rFonts w:ascii="Times New Roman" w:eastAsia="Times New Roman" w:hAnsi="Times New Roman" w:cs="Times New Roman"/>
          <w:iCs/>
          <w:color w:val="333333"/>
          <w:sz w:val="26"/>
          <w:szCs w:val="26"/>
        </w:rPr>
        <w:t>c.</w:t>
      </w:r>
      <w:r w:rsidRPr="00F4562B">
        <w:rPr>
          <w:rFonts w:ascii="Times New Roman" w:eastAsia="Times New Roman" w:hAnsi="Times New Roman" w:cs="Times New Roman"/>
          <w:iCs/>
          <w:color w:val="333333"/>
          <w:sz w:val="26"/>
          <w:szCs w:val="26"/>
        </w:rPr>
        <w:t xml:space="preserve"> </w:t>
      </w:r>
      <w:r w:rsidR="00087F5A">
        <w:rPr>
          <w:rFonts w:ascii="Times New Roman" w:eastAsia="Times New Roman" w:hAnsi="Times New Roman" w:cs="Times New Roman"/>
          <w:color w:val="333333"/>
          <w:sz w:val="26"/>
          <w:szCs w:val="26"/>
        </w:rPr>
        <w:t>Với c</w:t>
      </w:r>
      <w:r w:rsidR="00087F5A" w:rsidRPr="00BA6BCD">
        <w:rPr>
          <w:rFonts w:ascii="Times New Roman" w:eastAsia="Times New Roman" w:hAnsi="Times New Roman" w:cs="Times New Roman"/>
          <w:color w:val="333333"/>
          <w:sz w:val="26"/>
          <w:szCs w:val="26"/>
        </w:rPr>
        <w:t xml:space="preserve">huyên đề </w:t>
      </w:r>
      <w:r w:rsidR="00087F5A" w:rsidRPr="00794F0E">
        <w:rPr>
          <w:rFonts w:ascii="Times New Roman" w:eastAsia="Times New Roman" w:hAnsi="Times New Roman" w:cs="Times New Roman"/>
          <w:b/>
          <w:i/>
          <w:color w:val="000000" w:themeColor="text1"/>
          <w:sz w:val="26"/>
          <w:szCs w:val="26"/>
        </w:rPr>
        <w:t>K</w:t>
      </w:r>
      <w:r w:rsidR="00087F5A" w:rsidRPr="00794F0E">
        <w:rPr>
          <w:rFonts w:ascii="Times New Roman" w:eastAsia="Times New Roman" w:hAnsi="Times New Roman" w:cs="Times New Roman"/>
          <w:b/>
          <w:i/>
          <w:color w:val="000000"/>
          <w:sz w:val="26"/>
          <w:szCs w:val="26"/>
        </w:rPr>
        <w:t>ey Messages and Actions for COVID-19 Prevention and Control in Schools, March 2020</w:t>
      </w:r>
      <w:r w:rsidR="00087F5A">
        <w:rPr>
          <w:rFonts w:ascii="Times New Roman" w:eastAsia="Times New Roman" w:hAnsi="Times New Roman" w:cs="Times New Roman"/>
          <w:color w:val="000000"/>
          <w:sz w:val="26"/>
          <w:szCs w:val="26"/>
        </w:rPr>
        <w:t xml:space="preserve">, </w:t>
      </w:r>
      <w:r w:rsidR="006A2C6A" w:rsidRPr="00F4562B">
        <w:rPr>
          <w:rFonts w:ascii="Times New Roman" w:eastAsia="Times New Roman" w:hAnsi="Times New Roman" w:cs="Times New Roman"/>
          <w:iCs/>
          <w:color w:val="333333"/>
          <w:sz w:val="26"/>
          <w:szCs w:val="26"/>
        </w:rPr>
        <w:t>Tổ chức y tế thế giới (TCYTTG) và Qu</w:t>
      </w:r>
      <w:r w:rsidR="00F4562B">
        <w:rPr>
          <w:rFonts w:ascii="Times New Roman" w:eastAsia="Times New Roman" w:hAnsi="Times New Roman" w:cs="Times New Roman"/>
          <w:iCs/>
          <w:color w:val="333333"/>
          <w:sz w:val="26"/>
          <w:szCs w:val="26"/>
        </w:rPr>
        <w:t>ỹ</w:t>
      </w:r>
      <w:r w:rsidR="006A2C6A" w:rsidRPr="00F4562B">
        <w:rPr>
          <w:rFonts w:ascii="Times New Roman" w:eastAsia="Times New Roman" w:hAnsi="Times New Roman" w:cs="Times New Roman"/>
          <w:iCs/>
          <w:color w:val="333333"/>
          <w:sz w:val="26"/>
          <w:szCs w:val="26"/>
        </w:rPr>
        <w:t xml:space="preserve"> Nhi đồng Liên hiệp quốc (UNICEF) đã chính thức ra </w:t>
      </w:r>
      <w:r w:rsidR="00F4562B">
        <w:rPr>
          <w:rFonts w:ascii="Times New Roman" w:eastAsia="Times New Roman" w:hAnsi="Times New Roman" w:cs="Times New Roman"/>
          <w:color w:val="333333"/>
          <w:sz w:val="26"/>
          <w:szCs w:val="26"/>
        </w:rPr>
        <w:t>thông điệp</w:t>
      </w:r>
      <w:r w:rsidR="00794F0E">
        <w:rPr>
          <w:rFonts w:ascii="Times New Roman" w:eastAsia="Times New Roman" w:hAnsi="Times New Roman" w:cs="Times New Roman"/>
          <w:color w:val="333333"/>
          <w:sz w:val="26"/>
          <w:szCs w:val="26"/>
        </w:rPr>
        <w:t xml:space="preserve">, </w:t>
      </w:r>
      <w:r w:rsidR="00794F0E" w:rsidRPr="00BA6BCD">
        <w:rPr>
          <w:rFonts w:ascii="Times New Roman" w:eastAsia="Times New Roman" w:hAnsi="Times New Roman" w:cs="Times New Roman"/>
          <w:color w:val="333333"/>
          <w:sz w:val="26"/>
          <w:szCs w:val="26"/>
        </w:rPr>
        <w:t>kêu gọi hành động để phòng ngừa và kiểm soát COVID-19 tại các trường học</w:t>
      </w:r>
      <w:r w:rsidR="00794F0E">
        <w:rPr>
          <w:rFonts w:ascii="Times New Roman" w:eastAsia="Times New Roman" w:hAnsi="Times New Roman" w:cs="Times New Roman"/>
          <w:color w:val="333333"/>
          <w:sz w:val="26"/>
          <w:szCs w:val="26"/>
        </w:rPr>
        <w:t>, đồng thời qua đó,</w:t>
      </w:r>
      <w:r w:rsidR="00F4562B" w:rsidRPr="00F4562B">
        <w:rPr>
          <w:rFonts w:ascii="Times New Roman" w:eastAsia="Times New Roman" w:hAnsi="Times New Roman" w:cs="Times New Roman"/>
          <w:iCs/>
          <w:color w:val="333333"/>
          <w:sz w:val="26"/>
          <w:szCs w:val="26"/>
        </w:rPr>
        <w:t>Tổ chức y tế thế giới và Qu</w:t>
      </w:r>
      <w:r w:rsidR="00F4562B">
        <w:rPr>
          <w:rFonts w:ascii="Times New Roman" w:eastAsia="Times New Roman" w:hAnsi="Times New Roman" w:cs="Times New Roman"/>
          <w:iCs/>
          <w:color w:val="333333"/>
          <w:sz w:val="26"/>
          <w:szCs w:val="26"/>
        </w:rPr>
        <w:t>ỹ</w:t>
      </w:r>
      <w:r w:rsidR="00F4562B" w:rsidRPr="00F4562B">
        <w:rPr>
          <w:rFonts w:ascii="Times New Roman" w:eastAsia="Times New Roman" w:hAnsi="Times New Roman" w:cs="Times New Roman"/>
          <w:iCs/>
          <w:color w:val="333333"/>
          <w:sz w:val="26"/>
          <w:szCs w:val="26"/>
        </w:rPr>
        <w:t xml:space="preserve"> Nhi đồng Liên hiệp quốc </w:t>
      </w:r>
      <w:r w:rsidR="00794F0E">
        <w:rPr>
          <w:rFonts w:ascii="Times New Roman" w:eastAsia="Times New Roman" w:hAnsi="Times New Roman" w:cs="Times New Roman"/>
          <w:color w:val="333333"/>
          <w:sz w:val="26"/>
          <w:szCs w:val="26"/>
        </w:rPr>
        <w:t>cũng đã</w:t>
      </w:r>
      <w:r w:rsidR="00F4562B">
        <w:rPr>
          <w:rFonts w:ascii="Times New Roman" w:eastAsia="Times New Roman" w:hAnsi="Times New Roman" w:cs="Times New Roman"/>
          <w:color w:val="333333"/>
          <w:sz w:val="26"/>
          <w:szCs w:val="26"/>
        </w:rPr>
        <w:t xml:space="preserve"> </w:t>
      </w:r>
      <w:r w:rsidR="006A2C6A" w:rsidRPr="00F4562B">
        <w:rPr>
          <w:rFonts w:ascii="Times New Roman" w:eastAsia="Times New Roman" w:hAnsi="Times New Roman" w:cs="Times New Roman"/>
          <w:color w:val="333333"/>
          <w:sz w:val="26"/>
          <w:szCs w:val="26"/>
        </w:rPr>
        <w:t>lưu ý</w:t>
      </w:r>
      <w:r w:rsidR="00F4562B">
        <w:rPr>
          <w:rFonts w:ascii="Times New Roman" w:eastAsia="Times New Roman" w:hAnsi="Times New Roman" w:cs="Times New Roman"/>
          <w:color w:val="333333"/>
          <w:sz w:val="26"/>
          <w:szCs w:val="26"/>
        </w:rPr>
        <w:t xml:space="preserve"> các tổ chức có liên quan</w:t>
      </w:r>
      <w:r w:rsidR="00794F0E">
        <w:rPr>
          <w:rFonts w:ascii="Times New Roman" w:eastAsia="Times New Roman" w:hAnsi="Times New Roman" w:cs="Times New Roman"/>
          <w:color w:val="333333"/>
          <w:sz w:val="26"/>
          <w:szCs w:val="26"/>
        </w:rPr>
        <w:t>,</w:t>
      </w:r>
      <w:r w:rsidR="006A2C6A" w:rsidRPr="00F4562B">
        <w:rPr>
          <w:rFonts w:ascii="Times New Roman" w:eastAsia="Times New Roman" w:hAnsi="Times New Roman" w:cs="Times New Roman"/>
          <w:color w:val="333333"/>
          <w:sz w:val="26"/>
          <w:szCs w:val="26"/>
        </w:rPr>
        <w:t xml:space="preserve"> cần tránh gây ra hiện tượng kỳ thị </w:t>
      </w:r>
      <w:r w:rsidR="00794F0E">
        <w:rPr>
          <w:rFonts w:ascii="Times New Roman" w:eastAsia="Times New Roman" w:hAnsi="Times New Roman" w:cs="Times New Roman"/>
          <w:color w:val="333333"/>
          <w:sz w:val="26"/>
          <w:szCs w:val="26"/>
        </w:rPr>
        <w:t xml:space="preserve">đối </w:t>
      </w:r>
      <w:r w:rsidR="006A2C6A" w:rsidRPr="00F4562B">
        <w:rPr>
          <w:rFonts w:ascii="Times New Roman" w:eastAsia="Times New Roman" w:hAnsi="Times New Roman" w:cs="Times New Roman"/>
          <w:color w:val="333333"/>
          <w:sz w:val="26"/>
          <w:szCs w:val="26"/>
        </w:rPr>
        <w:t>với những học sinh</w:t>
      </w:r>
      <w:r w:rsidR="006A2C6A" w:rsidRPr="00BA6BCD">
        <w:rPr>
          <w:rFonts w:ascii="Times New Roman" w:eastAsia="Times New Roman" w:hAnsi="Times New Roman" w:cs="Times New Roman"/>
          <w:color w:val="333333"/>
          <w:sz w:val="26"/>
          <w:szCs w:val="26"/>
        </w:rPr>
        <w:t xml:space="preserve"> và nhân viên đã tiếp xúc với </w:t>
      </w:r>
      <w:r w:rsidR="006A2C6A">
        <w:rPr>
          <w:rFonts w:ascii="Times New Roman" w:eastAsia="Times New Roman" w:hAnsi="Times New Roman" w:cs="Times New Roman"/>
          <w:color w:val="333333"/>
          <w:sz w:val="26"/>
          <w:szCs w:val="26"/>
        </w:rPr>
        <w:t>virus</w:t>
      </w:r>
      <w:r w:rsidR="006A2C6A" w:rsidRPr="00BA6BCD">
        <w:rPr>
          <w:rFonts w:ascii="Times New Roman" w:eastAsia="Times New Roman" w:hAnsi="Times New Roman" w:cs="Times New Roman"/>
          <w:color w:val="333333"/>
          <w:sz w:val="26"/>
          <w:szCs w:val="26"/>
        </w:rPr>
        <w:t>.</w:t>
      </w:r>
    </w:p>
    <w:p w:rsidR="00CB410F" w:rsidRPr="00BA6BCD" w:rsidRDefault="00DD6A94" w:rsidP="00F4562B">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BA6BCD">
        <w:rPr>
          <w:rFonts w:ascii="Times New Roman" w:eastAsia="Times New Roman" w:hAnsi="Times New Roman" w:cs="Times New Roman"/>
          <w:color w:val="333333"/>
          <w:sz w:val="26"/>
          <w:szCs w:val="26"/>
        </w:rPr>
        <w:t xml:space="preserve">Dưới đây là tóm lược </w:t>
      </w:r>
      <w:r w:rsidR="005F0B95">
        <w:rPr>
          <w:rFonts w:ascii="Times New Roman" w:eastAsia="Times New Roman" w:hAnsi="Times New Roman" w:cs="Times New Roman"/>
          <w:color w:val="333333"/>
          <w:sz w:val="26"/>
          <w:szCs w:val="26"/>
        </w:rPr>
        <w:t xml:space="preserve">của </w:t>
      </w:r>
      <w:r w:rsidRPr="00BA6BCD">
        <w:rPr>
          <w:rFonts w:ascii="Times New Roman" w:eastAsia="Times New Roman" w:hAnsi="Times New Roman" w:cs="Times New Roman"/>
          <w:color w:val="333333"/>
          <w:sz w:val="26"/>
          <w:szCs w:val="26"/>
        </w:rPr>
        <w:t xml:space="preserve">thông điệp </w:t>
      </w:r>
      <w:r w:rsidR="006A2C6A">
        <w:rPr>
          <w:rFonts w:ascii="Times New Roman" w:eastAsia="Times New Roman" w:hAnsi="Times New Roman" w:cs="Times New Roman"/>
          <w:color w:val="333333"/>
          <w:sz w:val="26"/>
          <w:szCs w:val="26"/>
        </w:rPr>
        <w:t>với</w:t>
      </w:r>
      <w:r w:rsidR="00CB410F" w:rsidRPr="00BA6BCD">
        <w:rPr>
          <w:rFonts w:ascii="Times New Roman" w:eastAsia="Times New Roman" w:hAnsi="Times New Roman" w:cs="Times New Roman"/>
          <w:color w:val="333333"/>
          <w:sz w:val="26"/>
          <w:szCs w:val="26"/>
        </w:rPr>
        <w:t> </w:t>
      </w:r>
      <w:r w:rsidR="00CB410F" w:rsidRPr="00BA6BCD">
        <w:rPr>
          <w:rFonts w:ascii="Times New Roman" w:eastAsia="Times New Roman" w:hAnsi="Times New Roman" w:cs="Times New Roman"/>
          <w:b/>
          <w:bCs/>
          <w:color w:val="333333"/>
          <w:sz w:val="26"/>
          <w:szCs w:val="26"/>
        </w:rPr>
        <w:t>4 khuyến nghị cơ bản</w:t>
      </w:r>
      <w:r w:rsidR="006A2C6A">
        <w:rPr>
          <w:rFonts w:ascii="Times New Roman" w:eastAsia="Times New Roman" w:hAnsi="Times New Roman" w:cs="Times New Roman"/>
          <w:b/>
          <w:bCs/>
          <w:color w:val="333333"/>
          <w:sz w:val="26"/>
          <w:szCs w:val="26"/>
        </w:rPr>
        <w:t>,</w:t>
      </w:r>
      <w:r w:rsidR="00CB410F" w:rsidRPr="00BA6BCD">
        <w:rPr>
          <w:rFonts w:ascii="Times New Roman" w:eastAsia="Times New Roman" w:hAnsi="Times New Roman" w:cs="Times New Roman"/>
          <w:color w:val="333333"/>
          <w:sz w:val="26"/>
          <w:szCs w:val="26"/>
        </w:rPr>
        <w:t> có thể giúp cho học sinh, giáo viên và nhân viên nhà trường được </w:t>
      </w:r>
      <w:proofErr w:type="gramStart"/>
      <w:r w:rsidR="00CB410F" w:rsidRPr="00BA6BCD">
        <w:rPr>
          <w:rFonts w:ascii="Times New Roman" w:eastAsia="Times New Roman" w:hAnsi="Times New Roman" w:cs="Times New Roman"/>
          <w:color w:val="333333"/>
          <w:sz w:val="26"/>
          <w:szCs w:val="26"/>
        </w:rPr>
        <w:t>an</w:t>
      </w:r>
      <w:proofErr w:type="gramEnd"/>
      <w:r w:rsidR="00CB410F" w:rsidRPr="00BA6BCD">
        <w:rPr>
          <w:rFonts w:ascii="Times New Roman" w:eastAsia="Times New Roman" w:hAnsi="Times New Roman" w:cs="Times New Roman"/>
          <w:color w:val="333333"/>
          <w:sz w:val="26"/>
          <w:szCs w:val="26"/>
        </w:rPr>
        <w:t xml:space="preserve"> toàn và giúp ngăn chặn sự lây lan của căn bệnh này:</w:t>
      </w:r>
    </w:p>
    <w:p w:rsidR="00CB410F" w:rsidRPr="00BA6BCD" w:rsidRDefault="006A2C6A" w:rsidP="00F4562B">
      <w:pPr>
        <w:shd w:val="clear" w:color="auto" w:fill="FFFFFF"/>
        <w:spacing w:after="150" w:line="240" w:lineRule="auto"/>
        <w:ind w:left="270" w:hanging="27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1-</w:t>
      </w:r>
      <w:r w:rsidR="00CB410F" w:rsidRPr="00BA6BCD">
        <w:rPr>
          <w:rFonts w:ascii="Times New Roman" w:eastAsia="Times New Roman" w:hAnsi="Times New Roman" w:cs="Times New Roman"/>
          <w:color w:val="333333"/>
          <w:sz w:val="26"/>
          <w:szCs w:val="26"/>
        </w:rPr>
        <w:t> Học sinh, giáo viên và nhân viên khác bị ốm thì không nên đến trường;</w:t>
      </w:r>
    </w:p>
    <w:p w:rsidR="00CB410F" w:rsidRPr="00BA6BCD" w:rsidRDefault="006A2C6A" w:rsidP="00F4562B">
      <w:pPr>
        <w:shd w:val="clear" w:color="auto" w:fill="FFFFFF"/>
        <w:spacing w:after="150" w:line="240" w:lineRule="auto"/>
        <w:ind w:left="270" w:hanging="27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2-</w:t>
      </w:r>
      <w:r w:rsidR="00CB410F" w:rsidRPr="00BA6BCD">
        <w:rPr>
          <w:rFonts w:ascii="Times New Roman" w:eastAsia="Times New Roman" w:hAnsi="Times New Roman" w:cs="Times New Roman"/>
          <w:color w:val="333333"/>
          <w:sz w:val="26"/>
          <w:szCs w:val="26"/>
        </w:rPr>
        <w:t> Nhà trường thực hiện rửa tay thường xuyên bằng nước và xà phòng, hoặc tối thiểu là sử dụng cồn hoặc dung dịch rửa tay có clo, tiến hành khử trùng hàng ngày và làm sạch các bề mặt trong trường học;</w:t>
      </w:r>
    </w:p>
    <w:p w:rsidR="00CB410F" w:rsidRPr="00BA6BCD" w:rsidRDefault="006A2C6A" w:rsidP="00F4562B">
      <w:pPr>
        <w:shd w:val="clear" w:color="auto" w:fill="FFFFFF"/>
        <w:spacing w:after="150" w:line="240" w:lineRule="auto"/>
        <w:ind w:left="270" w:hanging="27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3-</w:t>
      </w:r>
      <w:r w:rsidR="00CB410F" w:rsidRPr="00BA6BCD">
        <w:rPr>
          <w:rFonts w:ascii="Times New Roman" w:eastAsia="Times New Roman" w:hAnsi="Times New Roman" w:cs="Times New Roman"/>
          <w:color w:val="333333"/>
          <w:sz w:val="26"/>
          <w:szCs w:val="26"/>
        </w:rPr>
        <w:t xml:space="preserve"> Nhà trường phải cung cấp đủ nước cho nhà vệ sinh và quản lý chất thải và tuân thủ các quy trình làm sạch và khử khuẩn môi trường;</w:t>
      </w:r>
    </w:p>
    <w:p w:rsidR="00CB410F" w:rsidRPr="00BA6BCD" w:rsidRDefault="006A2C6A" w:rsidP="00F4562B">
      <w:pPr>
        <w:shd w:val="clear" w:color="auto" w:fill="FFFFFF"/>
        <w:spacing w:after="150" w:line="240" w:lineRule="auto"/>
        <w:ind w:left="270" w:hanging="27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4-</w:t>
      </w:r>
      <w:r w:rsidR="00CB410F" w:rsidRPr="00BA6BCD">
        <w:rPr>
          <w:rFonts w:ascii="Times New Roman" w:eastAsia="Times New Roman" w:hAnsi="Times New Roman" w:cs="Times New Roman"/>
          <w:color w:val="333333"/>
          <w:sz w:val="26"/>
          <w:szCs w:val="26"/>
        </w:rPr>
        <w:t xml:space="preserve"> Nhà trường cần đảm bảo khoảng cách xã hội (thuật ngữ được áp dụng cho một số hành động để làm chậm sự lây </w:t>
      </w:r>
      <w:proofErr w:type="gramStart"/>
      <w:r w:rsidR="00CB410F" w:rsidRPr="00BA6BCD">
        <w:rPr>
          <w:rFonts w:ascii="Times New Roman" w:eastAsia="Times New Roman" w:hAnsi="Times New Roman" w:cs="Times New Roman"/>
          <w:color w:val="333333"/>
          <w:sz w:val="26"/>
          <w:szCs w:val="26"/>
        </w:rPr>
        <w:t>lan</w:t>
      </w:r>
      <w:proofErr w:type="gramEnd"/>
      <w:r w:rsidR="00CB410F" w:rsidRPr="00BA6BCD">
        <w:rPr>
          <w:rFonts w:ascii="Times New Roman" w:eastAsia="Times New Roman" w:hAnsi="Times New Roman" w:cs="Times New Roman"/>
          <w:color w:val="333333"/>
          <w:sz w:val="26"/>
          <w:szCs w:val="26"/>
        </w:rPr>
        <w:t xml:space="preserve"> mầm bệnh, như hạn chế tụ tập đông người).</w:t>
      </w:r>
    </w:p>
    <w:p w:rsidR="00CB410F" w:rsidRPr="00BA6BCD" w:rsidRDefault="006A2C6A" w:rsidP="00F4562B">
      <w:pPr>
        <w:shd w:val="clear" w:color="auto" w:fill="FFFFFF"/>
        <w:spacing w:after="150" w:line="240" w:lineRule="auto"/>
        <w:ind w:firstLine="54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Bên cạnh đó, </w:t>
      </w:r>
      <w:r w:rsidR="00CB410F" w:rsidRPr="00BA6BCD">
        <w:rPr>
          <w:rFonts w:ascii="Times New Roman" w:eastAsia="Times New Roman" w:hAnsi="Times New Roman" w:cs="Times New Roman"/>
          <w:color w:val="333333"/>
          <w:sz w:val="26"/>
          <w:szCs w:val="26"/>
        </w:rPr>
        <w:t>TCYTTG đã đưa ra </w:t>
      </w:r>
      <w:r w:rsidR="00CB410F" w:rsidRPr="00BA6BCD">
        <w:rPr>
          <w:rFonts w:ascii="Times New Roman" w:eastAsia="Times New Roman" w:hAnsi="Times New Roman" w:cs="Times New Roman"/>
          <w:b/>
          <w:bCs/>
          <w:color w:val="333333"/>
          <w:sz w:val="26"/>
          <w:szCs w:val="26"/>
        </w:rPr>
        <w:t>bảng kiểm</w:t>
      </w:r>
      <w:r w:rsidR="00CB410F" w:rsidRPr="00BA6BCD">
        <w:rPr>
          <w:rFonts w:ascii="Times New Roman" w:eastAsia="Times New Roman" w:hAnsi="Times New Roman" w:cs="Times New Roman"/>
          <w:color w:val="333333"/>
          <w:sz w:val="26"/>
          <w:szCs w:val="26"/>
        </w:rPr>
        <w:t> giúp nhà trường dễ dàng kiểm tra các hoạt động để phòng chống và kiểm soát dịch bệnh COVID-19, bao gồm:</w:t>
      </w:r>
    </w:p>
    <w:p w:rsidR="00CB410F" w:rsidRPr="009E25FE" w:rsidRDefault="009E25FE" w:rsidP="005F0B95">
      <w:pPr>
        <w:shd w:val="clear" w:color="auto" w:fill="FFFFFF"/>
        <w:spacing w:after="150" w:line="240" w:lineRule="auto"/>
        <w:ind w:left="270" w:hanging="270"/>
        <w:jc w:val="both"/>
        <w:rPr>
          <w:rFonts w:ascii="Times New Roman" w:eastAsia="Times New Roman" w:hAnsi="Times New Roman" w:cs="Times New Roman"/>
          <w:color w:val="333333"/>
          <w:sz w:val="26"/>
          <w:szCs w:val="26"/>
        </w:rPr>
      </w:pPr>
      <w:r w:rsidRPr="009E25FE">
        <w:rPr>
          <w:rFonts w:ascii="Times New Roman" w:eastAsia="MS Mincho" w:hAnsi="Times New Roman" w:cs="Times New Roman"/>
          <w:color w:val="333333"/>
          <w:sz w:val="26"/>
          <w:szCs w:val="26"/>
        </w:rPr>
        <w:t>1-</w:t>
      </w:r>
      <w:r w:rsidR="00CB410F" w:rsidRPr="009E25FE">
        <w:rPr>
          <w:rFonts w:ascii="Times New Roman" w:eastAsia="Times New Roman" w:hAnsi="Times New Roman" w:cs="Times New Roman"/>
          <w:color w:val="333333"/>
          <w:sz w:val="26"/>
          <w:szCs w:val="26"/>
        </w:rPr>
        <w:t xml:space="preserve"> Thúc đẩy rửa </w:t>
      </w:r>
      <w:proofErr w:type="gramStart"/>
      <w:r w:rsidR="00CB410F" w:rsidRPr="009E25FE">
        <w:rPr>
          <w:rFonts w:ascii="Times New Roman" w:eastAsia="Times New Roman" w:hAnsi="Times New Roman" w:cs="Times New Roman"/>
          <w:color w:val="333333"/>
          <w:sz w:val="26"/>
          <w:szCs w:val="26"/>
        </w:rPr>
        <w:t>tay</w:t>
      </w:r>
      <w:proofErr w:type="gramEnd"/>
      <w:r w:rsidR="00CB410F" w:rsidRPr="009E25FE">
        <w:rPr>
          <w:rFonts w:ascii="Times New Roman" w:eastAsia="Times New Roman" w:hAnsi="Times New Roman" w:cs="Times New Roman"/>
          <w:color w:val="333333"/>
          <w:sz w:val="26"/>
          <w:szCs w:val="26"/>
        </w:rPr>
        <w:t xml:space="preserve"> thường xuyên, đảm bảo nhà vệ sinh đầy đủ, sạch sẽ và riêng biệt cho bé gái và bé trai:</w:t>
      </w:r>
    </w:p>
    <w:p w:rsidR="00CB410F" w:rsidRPr="009E25FE" w:rsidRDefault="00CB410F" w:rsidP="00F4562B">
      <w:pPr>
        <w:shd w:val="clear" w:color="auto" w:fill="FFFFFF"/>
        <w:spacing w:after="150" w:line="240" w:lineRule="auto"/>
        <w:jc w:val="both"/>
        <w:rPr>
          <w:rFonts w:ascii="Times New Roman" w:eastAsia="Times New Roman" w:hAnsi="Times New Roman" w:cs="Times New Roman"/>
          <w:color w:val="333333"/>
          <w:sz w:val="26"/>
          <w:szCs w:val="26"/>
        </w:rPr>
      </w:pPr>
      <w:r w:rsidRPr="009E25FE">
        <w:rPr>
          <w:rFonts w:ascii="Times New Roman" w:eastAsia="Times New Roman" w:hAnsi="Times New Roman" w:cs="Times New Roman"/>
          <w:color w:val="333333"/>
          <w:sz w:val="26"/>
          <w:szCs w:val="26"/>
        </w:rPr>
        <w:t>    </w:t>
      </w:r>
      <w:r w:rsidRPr="009E25FE">
        <w:rPr>
          <w:rFonts w:ascii="Times New Roman" w:eastAsia="Times New Roman" w:hAnsi="Times New Roman" w:cs="Times New Roman"/>
          <w:b/>
          <w:bCs/>
          <w:color w:val="333333"/>
          <w:sz w:val="26"/>
          <w:szCs w:val="26"/>
        </w:rPr>
        <w:t> -</w:t>
      </w:r>
      <w:r w:rsidRPr="009E25FE">
        <w:rPr>
          <w:rFonts w:ascii="Times New Roman" w:eastAsia="Times New Roman" w:hAnsi="Times New Roman" w:cs="Times New Roman"/>
          <w:color w:val="333333"/>
          <w:sz w:val="26"/>
          <w:szCs w:val="26"/>
        </w:rPr>
        <w:t xml:space="preserve"> Đảm bảo xà phòng và nước sạch có sẵn tại các </w:t>
      </w:r>
      <w:r w:rsidR="005F0B95">
        <w:rPr>
          <w:rFonts w:ascii="Times New Roman" w:eastAsia="Times New Roman" w:hAnsi="Times New Roman" w:cs="Times New Roman"/>
          <w:color w:val="333333"/>
          <w:sz w:val="26"/>
          <w:szCs w:val="26"/>
        </w:rPr>
        <w:t>khu vực</w:t>
      </w:r>
      <w:bookmarkStart w:id="0" w:name="_GoBack"/>
      <w:bookmarkEnd w:id="0"/>
      <w:r w:rsidRPr="009E25FE">
        <w:rPr>
          <w:rFonts w:ascii="Times New Roman" w:eastAsia="Times New Roman" w:hAnsi="Times New Roman" w:cs="Times New Roman"/>
          <w:color w:val="333333"/>
          <w:sz w:val="26"/>
          <w:szCs w:val="26"/>
        </w:rPr>
        <w:t xml:space="preserve"> rửa </w:t>
      </w:r>
      <w:proofErr w:type="gramStart"/>
      <w:r w:rsidRPr="009E25FE">
        <w:rPr>
          <w:rFonts w:ascii="Times New Roman" w:eastAsia="Times New Roman" w:hAnsi="Times New Roman" w:cs="Times New Roman"/>
          <w:color w:val="333333"/>
          <w:sz w:val="26"/>
          <w:szCs w:val="26"/>
        </w:rPr>
        <w:t>tay</w:t>
      </w:r>
      <w:proofErr w:type="gramEnd"/>
      <w:r w:rsidRPr="009E25FE">
        <w:rPr>
          <w:rFonts w:ascii="Times New Roman" w:eastAsia="Times New Roman" w:hAnsi="Times New Roman" w:cs="Times New Roman"/>
          <w:color w:val="333333"/>
          <w:sz w:val="26"/>
          <w:szCs w:val="26"/>
        </w:rPr>
        <w:t xml:space="preserve"> phù hợp với lứa tuổi</w:t>
      </w:r>
    </w:p>
    <w:p w:rsidR="00CB410F" w:rsidRPr="009E25FE" w:rsidRDefault="00CB410F" w:rsidP="00F4562B">
      <w:pPr>
        <w:shd w:val="clear" w:color="auto" w:fill="FFFFFF"/>
        <w:spacing w:after="150" w:line="240" w:lineRule="auto"/>
        <w:jc w:val="both"/>
        <w:rPr>
          <w:rFonts w:ascii="Times New Roman" w:eastAsia="Times New Roman" w:hAnsi="Times New Roman" w:cs="Times New Roman"/>
          <w:color w:val="333333"/>
          <w:sz w:val="26"/>
          <w:szCs w:val="26"/>
        </w:rPr>
      </w:pPr>
      <w:r w:rsidRPr="009E25FE">
        <w:rPr>
          <w:rFonts w:ascii="Times New Roman" w:eastAsia="Times New Roman" w:hAnsi="Times New Roman" w:cs="Times New Roman"/>
          <w:color w:val="333333"/>
          <w:sz w:val="26"/>
          <w:szCs w:val="26"/>
        </w:rPr>
        <w:lastRenderedPageBreak/>
        <w:t>    </w:t>
      </w:r>
      <w:r w:rsidRPr="009E25FE">
        <w:rPr>
          <w:rFonts w:ascii="Times New Roman" w:eastAsia="Times New Roman" w:hAnsi="Times New Roman" w:cs="Times New Roman"/>
          <w:b/>
          <w:bCs/>
          <w:color w:val="333333"/>
          <w:sz w:val="26"/>
          <w:szCs w:val="26"/>
        </w:rPr>
        <w:t> -</w:t>
      </w:r>
      <w:r w:rsidRPr="009E25FE">
        <w:rPr>
          <w:rFonts w:ascii="Times New Roman" w:eastAsia="Times New Roman" w:hAnsi="Times New Roman" w:cs="Times New Roman"/>
          <w:color w:val="333333"/>
          <w:sz w:val="26"/>
          <w:szCs w:val="26"/>
        </w:rPr>
        <w:t> Khuyến khích rửa thường xuyên và kỹ lưỡng (ít nhất 20 giây)</w:t>
      </w:r>
    </w:p>
    <w:p w:rsidR="00CB410F" w:rsidRPr="009E25FE" w:rsidRDefault="00CB410F" w:rsidP="00F4562B">
      <w:pPr>
        <w:shd w:val="clear" w:color="auto" w:fill="FFFFFF"/>
        <w:spacing w:after="150" w:line="240" w:lineRule="auto"/>
        <w:ind w:left="450" w:hanging="450"/>
        <w:jc w:val="both"/>
        <w:rPr>
          <w:rFonts w:ascii="Times New Roman" w:eastAsia="Times New Roman" w:hAnsi="Times New Roman" w:cs="Times New Roman"/>
          <w:color w:val="333333"/>
          <w:sz w:val="26"/>
          <w:szCs w:val="26"/>
        </w:rPr>
      </w:pPr>
      <w:r w:rsidRPr="009E25FE">
        <w:rPr>
          <w:rFonts w:ascii="Times New Roman" w:eastAsia="Times New Roman" w:hAnsi="Times New Roman" w:cs="Times New Roman"/>
          <w:color w:val="333333"/>
          <w:sz w:val="26"/>
          <w:szCs w:val="26"/>
        </w:rPr>
        <w:t>     </w:t>
      </w:r>
      <w:r w:rsidRPr="009E25FE">
        <w:rPr>
          <w:rFonts w:ascii="Times New Roman" w:eastAsia="Times New Roman" w:hAnsi="Times New Roman" w:cs="Times New Roman"/>
          <w:b/>
          <w:bCs/>
          <w:color w:val="333333"/>
          <w:sz w:val="26"/>
          <w:szCs w:val="26"/>
        </w:rPr>
        <w:t>- </w:t>
      </w:r>
      <w:r w:rsidRPr="009E25FE">
        <w:rPr>
          <w:rFonts w:ascii="Times New Roman" w:eastAsia="Times New Roman" w:hAnsi="Times New Roman" w:cs="Times New Roman"/>
          <w:color w:val="333333"/>
          <w:sz w:val="26"/>
          <w:szCs w:val="26"/>
        </w:rPr>
        <w:t xml:space="preserve">Đặt dung dịch sát trùng </w:t>
      </w:r>
      <w:proofErr w:type="gramStart"/>
      <w:r w:rsidRPr="009E25FE">
        <w:rPr>
          <w:rFonts w:ascii="Times New Roman" w:eastAsia="Times New Roman" w:hAnsi="Times New Roman" w:cs="Times New Roman"/>
          <w:color w:val="333333"/>
          <w:sz w:val="26"/>
          <w:szCs w:val="26"/>
        </w:rPr>
        <w:t>tay</w:t>
      </w:r>
      <w:proofErr w:type="gramEnd"/>
      <w:r w:rsidRPr="009E25FE">
        <w:rPr>
          <w:rFonts w:ascii="Times New Roman" w:eastAsia="Times New Roman" w:hAnsi="Times New Roman" w:cs="Times New Roman"/>
          <w:color w:val="333333"/>
          <w:sz w:val="26"/>
          <w:szCs w:val="26"/>
        </w:rPr>
        <w:t xml:space="preserve"> sẵn có trong nhà vệ sinh, trong lớp học, trong hội trường và gần lối thoát hiểm (nếu có)</w:t>
      </w:r>
    </w:p>
    <w:p w:rsidR="00CB410F" w:rsidRPr="009E25FE" w:rsidRDefault="00CB410F" w:rsidP="00F4562B">
      <w:pPr>
        <w:shd w:val="clear" w:color="auto" w:fill="FFFFFF"/>
        <w:spacing w:after="150" w:line="240" w:lineRule="auto"/>
        <w:jc w:val="both"/>
        <w:rPr>
          <w:rFonts w:ascii="Times New Roman" w:eastAsia="Times New Roman" w:hAnsi="Times New Roman" w:cs="Times New Roman"/>
          <w:color w:val="333333"/>
          <w:sz w:val="26"/>
          <w:szCs w:val="26"/>
        </w:rPr>
      </w:pPr>
      <w:r w:rsidRPr="009E25FE">
        <w:rPr>
          <w:rFonts w:ascii="Times New Roman" w:eastAsia="Times New Roman" w:hAnsi="Times New Roman" w:cs="Times New Roman"/>
          <w:color w:val="333333"/>
          <w:sz w:val="26"/>
          <w:szCs w:val="26"/>
        </w:rPr>
        <w:t>     </w:t>
      </w:r>
      <w:r w:rsidRPr="009E25FE">
        <w:rPr>
          <w:rFonts w:ascii="Times New Roman" w:eastAsia="Times New Roman" w:hAnsi="Times New Roman" w:cs="Times New Roman"/>
          <w:b/>
          <w:bCs/>
          <w:color w:val="333333"/>
          <w:sz w:val="26"/>
          <w:szCs w:val="26"/>
        </w:rPr>
        <w:t>-</w:t>
      </w:r>
      <w:r w:rsidRPr="009E25FE">
        <w:rPr>
          <w:rFonts w:ascii="Times New Roman" w:eastAsia="Times New Roman" w:hAnsi="Times New Roman" w:cs="Times New Roman"/>
          <w:color w:val="333333"/>
          <w:sz w:val="26"/>
          <w:szCs w:val="26"/>
        </w:rPr>
        <w:t> Đảm bảo nhà vệ sinh đầy đủ, sạch sẽ và riêng biệt cho bé gái và bé trai</w:t>
      </w:r>
    </w:p>
    <w:p w:rsidR="00CB410F" w:rsidRPr="009E25FE" w:rsidRDefault="009E25FE" w:rsidP="00F4562B">
      <w:pPr>
        <w:shd w:val="clear" w:color="auto" w:fill="FFFFFF"/>
        <w:spacing w:after="150" w:line="240" w:lineRule="auto"/>
        <w:ind w:left="180" w:hanging="180"/>
        <w:jc w:val="both"/>
        <w:rPr>
          <w:rFonts w:ascii="Times New Roman" w:eastAsia="Times New Roman" w:hAnsi="Times New Roman" w:cs="Times New Roman"/>
          <w:color w:val="333333"/>
          <w:sz w:val="26"/>
          <w:szCs w:val="26"/>
        </w:rPr>
      </w:pPr>
      <w:r w:rsidRPr="009E25FE">
        <w:rPr>
          <w:rFonts w:ascii="Times New Roman" w:eastAsia="MS Mincho" w:hAnsi="Times New Roman" w:cs="Times New Roman"/>
          <w:color w:val="333333"/>
          <w:sz w:val="26"/>
          <w:szCs w:val="26"/>
        </w:rPr>
        <w:t>2-</w:t>
      </w:r>
      <w:r>
        <w:rPr>
          <w:rFonts w:ascii="Times New Roman" w:eastAsia="MS Mincho" w:hAnsi="Times New Roman" w:cs="Times New Roman"/>
          <w:color w:val="333333"/>
          <w:sz w:val="26"/>
          <w:szCs w:val="26"/>
        </w:rPr>
        <w:t xml:space="preserve"> </w:t>
      </w:r>
      <w:r w:rsidR="00CB410F" w:rsidRPr="009E25FE">
        <w:rPr>
          <w:rFonts w:ascii="Times New Roman" w:eastAsia="Times New Roman" w:hAnsi="Times New Roman" w:cs="Times New Roman"/>
          <w:color w:val="333333"/>
          <w:sz w:val="26"/>
          <w:szCs w:val="26"/>
        </w:rPr>
        <w:t>Dọn dẹp và khử trùng các khối nhà trong trường học, lớp học và nhà vệ sinh ít nhất một lần một ngày, đặc biệt là các bề mặt bị nhiều người chạm vào (lan can, bàn ăn, dụng cụ thể thao, tay nắm cửa và cửa sổ, đồ chơi, đồ dùng dạy và học, v.v.)</w:t>
      </w:r>
    </w:p>
    <w:p w:rsidR="00CB410F" w:rsidRPr="009E25FE" w:rsidRDefault="00CB410F" w:rsidP="00F4562B">
      <w:pPr>
        <w:shd w:val="clear" w:color="auto" w:fill="FFFFFF"/>
        <w:spacing w:after="150" w:line="240" w:lineRule="auto"/>
        <w:ind w:left="360" w:hanging="90"/>
        <w:jc w:val="both"/>
        <w:rPr>
          <w:rFonts w:ascii="Times New Roman" w:eastAsia="Times New Roman" w:hAnsi="Times New Roman" w:cs="Times New Roman"/>
          <w:color w:val="333333"/>
          <w:sz w:val="26"/>
          <w:szCs w:val="26"/>
        </w:rPr>
      </w:pPr>
      <w:r w:rsidRPr="009E25FE">
        <w:rPr>
          <w:rFonts w:ascii="Times New Roman" w:eastAsia="Times New Roman" w:hAnsi="Times New Roman" w:cs="Times New Roman"/>
          <w:b/>
          <w:bCs/>
          <w:color w:val="333333"/>
          <w:sz w:val="26"/>
          <w:szCs w:val="26"/>
        </w:rPr>
        <w:t>- </w:t>
      </w:r>
      <w:r w:rsidRPr="009E25FE">
        <w:rPr>
          <w:rFonts w:ascii="Times New Roman" w:eastAsia="Times New Roman" w:hAnsi="Times New Roman" w:cs="Times New Roman"/>
          <w:color w:val="333333"/>
          <w:sz w:val="26"/>
          <w:szCs w:val="26"/>
        </w:rPr>
        <w:t>Sử dụng sodium hypochlorite 0,5% (tương đương 5000ppm) để khử trùng bề mặt và cồn 70% để khử trùng các vật dụng nhỏ và đảm bảo cung cấp các dụng cụ phù hợp cho nhân viên vệ sinh</w:t>
      </w:r>
    </w:p>
    <w:p w:rsidR="00CB410F" w:rsidRPr="009E25FE" w:rsidRDefault="009E25FE" w:rsidP="00F4562B">
      <w:pPr>
        <w:shd w:val="clear" w:color="auto" w:fill="FFFFFF"/>
        <w:spacing w:after="150" w:line="240" w:lineRule="auto"/>
        <w:ind w:left="360" w:hanging="360"/>
        <w:jc w:val="both"/>
        <w:rPr>
          <w:rFonts w:ascii="Times New Roman" w:eastAsia="Times New Roman" w:hAnsi="Times New Roman" w:cs="Times New Roman"/>
          <w:color w:val="333333"/>
          <w:sz w:val="26"/>
          <w:szCs w:val="26"/>
        </w:rPr>
      </w:pPr>
      <w:r w:rsidRPr="009E25FE">
        <w:rPr>
          <w:rFonts w:ascii="Times New Roman" w:eastAsia="MS Mincho" w:hAnsi="Times New Roman" w:cs="Times New Roman"/>
          <w:color w:val="333333"/>
          <w:sz w:val="26"/>
          <w:szCs w:val="26"/>
        </w:rPr>
        <w:t>3-</w:t>
      </w:r>
      <w:r w:rsidR="00CB410F" w:rsidRPr="009E25FE">
        <w:rPr>
          <w:rFonts w:ascii="Times New Roman" w:eastAsia="Times New Roman" w:hAnsi="Times New Roman" w:cs="Times New Roman"/>
          <w:color w:val="333333"/>
          <w:sz w:val="26"/>
          <w:szCs w:val="26"/>
        </w:rPr>
        <w:t> Tăng lưu lượng không khí và thông gió tại các lớp học (mở cửa sổ, sử dụng điều hòa không khí nếu có, v.v.)</w:t>
      </w:r>
    </w:p>
    <w:p w:rsidR="00CB410F" w:rsidRPr="009E25FE" w:rsidRDefault="009E25FE" w:rsidP="00F4562B">
      <w:pPr>
        <w:shd w:val="clear" w:color="auto" w:fill="FFFFFF"/>
        <w:spacing w:after="150" w:line="240" w:lineRule="auto"/>
        <w:jc w:val="both"/>
        <w:rPr>
          <w:rFonts w:ascii="Times New Roman" w:eastAsia="Times New Roman" w:hAnsi="Times New Roman" w:cs="Times New Roman"/>
          <w:color w:val="333333"/>
          <w:sz w:val="26"/>
          <w:szCs w:val="26"/>
        </w:rPr>
      </w:pPr>
      <w:r w:rsidRPr="009E25FE">
        <w:rPr>
          <w:rFonts w:ascii="Times New Roman" w:eastAsia="MS Mincho" w:hAnsi="Times New Roman" w:cs="Times New Roman"/>
          <w:color w:val="333333"/>
          <w:sz w:val="26"/>
          <w:szCs w:val="26"/>
        </w:rPr>
        <w:t>4-</w:t>
      </w:r>
      <w:r w:rsidR="00CB410F" w:rsidRPr="009E25FE">
        <w:rPr>
          <w:rFonts w:ascii="Times New Roman" w:eastAsia="Times New Roman" w:hAnsi="Times New Roman" w:cs="Times New Roman"/>
          <w:color w:val="333333"/>
          <w:sz w:val="26"/>
          <w:szCs w:val="26"/>
        </w:rPr>
        <w:t xml:space="preserve"> Các tranh khuyến khích học sinh thực hành vệ sinh </w:t>
      </w:r>
      <w:proofErr w:type="gramStart"/>
      <w:r w:rsidR="00CB410F" w:rsidRPr="009E25FE">
        <w:rPr>
          <w:rFonts w:ascii="Times New Roman" w:eastAsia="Times New Roman" w:hAnsi="Times New Roman" w:cs="Times New Roman"/>
          <w:color w:val="333333"/>
          <w:sz w:val="26"/>
          <w:szCs w:val="26"/>
        </w:rPr>
        <w:t>tay</w:t>
      </w:r>
      <w:proofErr w:type="gramEnd"/>
      <w:r w:rsidR="00CB410F" w:rsidRPr="009E25FE">
        <w:rPr>
          <w:rFonts w:ascii="Times New Roman" w:eastAsia="Times New Roman" w:hAnsi="Times New Roman" w:cs="Times New Roman"/>
          <w:color w:val="333333"/>
          <w:sz w:val="26"/>
          <w:szCs w:val="26"/>
        </w:rPr>
        <w:t xml:space="preserve"> và vệ sinh hô hấp đúng cách</w:t>
      </w:r>
    </w:p>
    <w:p w:rsidR="00CB410F" w:rsidRPr="009E25FE" w:rsidRDefault="009E25FE" w:rsidP="00F4562B">
      <w:pPr>
        <w:shd w:val="clear" w:color="auto" w:fill="FFFFFF"/>
        <w:spacing w:after="150" w:line="240" w:lineRule="auto"/>
        <w:jc w:val="both"/>
        <w:rPr>
          <w:rFonts w:ascii="Times New Roman" w:eastAsia="Times New Roman" w:hAnsi="Times New Roman" w:cs="Times New Roman"/>
          <w:color w:val="333333"/>
          <w:sz w:val="26"/>
          <w:szCs w:val="26"/>
        </w:rPr>
      </w:pPr>
      <w:r w:rsidRPr="009E25FE">
        <w:rPr>
          <w:rFonts w:ascii="Times New Roman" w:eastAsia="MS Mincho" w:hAnsi="Times New Roman" w:cs="Times New Roman"/>
          <w:color w:val="333333"/>
          <w:sz w:val="26"/>
          <w:szCs w:val="26"/>
        </w:rPr>
        <w:t>5-</w:t>
      </w:r>
      <w:r w:rsidR="00CB410F" w:rsidRPr="009E25FE">
        <w:rPr>
          <w:rFonts w:ascii="Times New Roman" w:eastAsia="Times New Roman" w:hAnsi="Times New Roman" w:cs="Times New Roman"/>
          <w:color w:val="333333"/>
          <w:sz w:val="26"/>
          <w:szCs w:val="26"/>
        </w:rPr>
        <w:t xml:space="preserve"> Đảm bảo rác phải được xử lý hàng ngày và xử lý </w:t>
      </w:r>
      <w:proofErr w:type="gramStart"/>
      <w:r w:rsidR="00CB410F" w:rsidRPr="009E25FE">
        <w:rPr>
          <w:rFonts w:ascii="Times New Roman" w:eastAsia="Times New Roman" w:hAnsi="Times New Roman" w:cs="Times New Roman"/>
          <w:color w:val="333333"/>
          <w:sz w:val="26"/>
          <w:szCs w:val="26"/>
        </w:rPr>
        <w:t>an</w:t>
      </w:r>
      <w:proofErr w:type="gramEnd"/>
      <w:r w:rsidR="00CB410F" w:rsidRPr="009E25FE">
        <w:rPr>
          <w:rFonts w:ascii="Times New Roman" w:eastAsia="Times New Roman" w:hAnsi="Times New Roman" w:cs="Times New Roman"/>
          <w:color w:val="333333"/>
          <w:sz w:val="26"/>
          <w:szCs w:val="26"/>
        </w:rPr>
        <w:t xml:space="preserve"> toàn</w:t>
      </w:r>
    </w:p>
    <w:p w:rsidR="006A2C6A" w:rsidRPr="006A2C6A" w:rsidRDefault="006A2C6A" w:rsidP="00F4562B">
      <w:pPr>
        <w:shd w:val="clear" w:color="auto" w:fill="FFFFFF"/>
        <w:spacing w:after="0" w:line="240" w:lineRule="auto"/>
        <w:ind w:left="90"/>
        <w:jc w:val="both"/>
        <w:rPr>
          <w:rFonts w:ascii="Times New Roman" w:eastAsia="Times New Roman" w:hAnsi="Times New Roman" w:cs="Times New Roman"/>
          <w:color w:val="000000" w:themeColor="text1"/>
          <w:sz w:val="20"/>
          <w:szCs w:val="20"/>
        </w:rPr>
      </w:pPr>
      <w:r w:rsidRPr="006A2C6A">
        <w:rPr>
          <w:rFonts w:ascii="Times New Roman" w:eastAsia="Times New Roman" w:hAnsi="Times New Roman" w:cs="Times New Roman"/>
          <w:bCs/>
          <w:i/>
          <w:iCs/>
          <w:color w:val="000000" w:themeColor="text1"/>
          <w:sz w:val="20"/>
          <w:szCs w:val="20"/>
        </w:rPr>
        <w:t>(</w:t>
      </w:r>
      <w:hyperlink r:id="rId5" w:history="1">
        <w:r w:rsidRPr="006A2C6A">
          <w:rPr>
            <w:rFonts w:ascii="Times New Roman" w:eastAsia="Times New Roman" w:hAnsi="Times New Roman" w:cs="Times New Roman"/>
            <w:bCs/>
            <w:i/>
            <w:iCs/>
            <w:color w:val="000000" w:themeColor="text1"/>
            <w:sz w:val="20"/>
            <w:szCs w:val="20"/>
          </w:rPr>
          <w:t>Đính kèm</w:t>
        </w:r>
      </w:hyperlink>
      <w:r w:rsidRPr="006A2C6A">
        <w:rPr>
          <w:rFonts w:ascii="Times New Roman" w:eastAsia="Times New Roman" w:hAnsi="Times New Roman" w:cs="Times New Roman"/>
          <w:bCs/>
          <w:i/>
          <w:iCs/>
          <w:color w:val="000000" w:themeColor="text1"/>
          <w:sz w:val="20"/>
          <w:szCs w:val="20"/>
        </w:rPr>
        <w:t xml:space="preserve"> toàn văn khuyến nghị của TCYTTG trong phòng ngừa và kiểm soát COVID-19 tại các trường học)</w:t>
      </w:r>
    </w:p>
    <w:p w:rsidR="006A2C6A" w:rsidRPr="00CB410F" w:rsidRDefault="006A2C6A" w:rsidP="00F4562B">
      <w:pPr>
        <w:shd w:val="clear" w:color="auto" w:fill="FFFFFF"/>
        <w:spacing w:after="0" w:line="240" w:lineRule="auto"/>
        <w:jc w:val="both"/>
        <w:rPr>
          <w:rFonts w:ascii="Times New Roman" w:eastAsia="Times New Roman" w:hAnsi="Times New Roman" w:cs="Times New Roman"/>
          <w:color w:val="333333"/>
          <w:sz w:val="24"/>
          <w:szCs w:val="24"/>
        </w:rPr>
      </w:pPr>
    </w:p>
    <w:p w:rsidR="006A2C6A" w:rsidRPr="00C2665B" w:rsidRDefault="006A2C6A" w:rsidP="006A2C6A">
      <w:pPr>
        <w:shd w:val="clear" w:color="auto" w:fill="FFFFFF"/>
        <w:spacing w:after="0" w:line="240" w:lineRule="auto"/>
        <w:ind w:left="5760" w:right="-720" w:firstLine="720"/>
        <w:rPr>
          <w:rFonts w:ascii="Times New Roman" w:eastAsia="Times New Roman" w:hAnsi="Times New Roman" w:cs="Times New Roman"/>
          <w:b/>
          <w:color w:val="333333"/>
        </w:rPr>
      </w:pPr>
      <w:r w:rsidRPr="00C2665B">
        <w:rPr>
          <w:rFonts w:ascii="Times New Roman" w:eastAsia="Times New Roman" w:hAnsi="Times New Roman" w:cs="Times New Roman"/>
          <w:b/>
          <w:color w:val="333333"/>
        </w:rPr>
        <w:t xml:space="preserve">MT (Theo </w:t>
      </w:r>
      <w:r w:rsidRPr="00C2665B">
        <w:rPr>
          <w:rFonts w:ascii="Times New Roman" w:eastAsia="Times New Roman" w:hAnsi="Times New Roman" w:cs="Times New Roman"/>
          <w:b/>
          <w:color w:val="333333"/>
        </w:rPr>
        <w:t>SỞ Y TẾ TPHCM</w:t>
      </w:r>
      <w:r w:rsidRPr="00C2665B">
        <w:rPr>
          <w:rFonts w:ascii="Times New Roman" w:eastAsia="Times New Roman" w:hAnsi="Times New Roman" w:cs="Times New Roman"/>
          <w:b/>
          <w:color w:val="333333"/>
        </w:rPr>
        <w:t>)</w:t>
      </w:r>
    </w:p>
    <w:p w:rsidR="006A2C6A" w:rsidRPr="006A2C6A" w:rsidRDefault="006A2C6A" w:rsidP="00CB410F">
      <w:pPr>
        <w:shd w:val="clear" w:color="auto" w:fill="FFFFFF"/>
        <w:spacing w:after="150" w:line="240" w:lineRule="auto"/>
        <w:jc w:val="both"/>
        <w:rPr>
          <w:rFonts w:ascii="Times New Roman" w:eastAsia="Times New Roman" w:hAnsi="Times New Roman" w:cs="Times New Roman"/>
          <w:b/>
          <w:color w:val="000000" w:themeColor="text1"/>
          <w:sz w:val="20"/>
          <w:szCs w:val="20"/>
        </w:rPr>
      </w:pPr>
    </w:p>
    <w:sectPr w:rsidR="006A2C6A" w:rsidRPr="006A2C6A" w:rsidSect="005F0B95">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2E"/>
    <w:rsid w:val="00087F5A"/>
    <w:rsid w:val="005F0B95"/>
    <w:rsid w:val="006A2C6A"/>
    <w:rsid w:val="00794F0E"/>
    <w:rsid w:val="009E25FE"/>
    <w:rsid w:val="00BA6BCD"/>
    <w:rsid w:val="00BA70FA"/>
    <w:rsid w:val="00C2665B"/>
    <w:rsid w:val="00CA6E2E"/>
    <w:rsid w:val="00CB410F"/>
    <w:rsid w:val="00DD6A94"/>
    <w:rsid w:val="00F4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1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1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4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CB410F"/>
  </w:style>
  <w:style w:type="character" w:styleId="Strong">
    <w:name w:val="Strong"/>
    <w:basedOn w:val="DefaultParagraphFont"/>
    <w:uiPriority w:val="22"/>
    <w:qFormat/>
    <w:rsid w:val="00CB410F"/>
    <w:rPr>
      <w:b/>
      <w:bCs/>
    </w:rPr>
  </w:style>
  <w:style w:type="character" w:styleId="Emphasis">
    <w:name w:val="Emphasis"/>
    <w:basedOn w:val="DefaultParagraphFont"/>
    <w:uiPriority w:val="20"/>
    <w:qFormat/>
    <w:rsid w:val="00CB410F"/>
    <w:rPr>
      <w:i/>
      <w:iCs/>
    </w:rPr>
  </w:style>
  <w:style w:type="character" w:styleId="Hyperlink">
    <w:name w:val="Hyperlink"/>
    <w:basedOn w:val="DefaultParagraphFont"/>
    <w:uiPriority w:val="99"/>
    <w:semiHidden/>
    <w:unhideWhenUsed/>
    <w:rsid w:val="00CB41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1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10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B4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CB410F"/>
  </w:style>
  <w:style w:type="character" w:styleId="Strong">
    <w:name w:val="Strong"/>
    <w:basedOn w:val="DefaultParagraphFont"/>
    <w:uiPriority w:val="22"/>
    <w:qFormat/>
    <w:rsid w:val="00CB410F"/>
    <w:rPr>
      <w:b/>
      <w:bCs/>
    </w:rPr>
  </w:style>
  <w:style w:type="character" w:styleId="Emphasis">
    <w:name w:val="Emphasis"/>
    <w:basedOn w:val="DefaultParagraphFont"/>
    <w:uiPriority w:val="20"/>
    <w:qFormat/>
    <w:rsid w:val="00CB410F"/>
    <w:rPr>
      <w:i/>
      <w:iCs/>
    </w:rPr>
  </w:style>
  <w:style w:type="character" w:styleId="Hyperlink">
    <w:name w:val="Hyperlink"/>
    <w:basedOn w:val="DefaultParagraphFont"/>
    <w:uiPriority w:val="99"/>
    <w:semiHidden/>
    <w:unhideWhenUsed/>
    <w:rsid w:val="00CB4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20296">
      <w:bodyDiv w:val="1"/>
      <w:marLeft w:val="0"/>
      <w:marRight w:val="0"/>
      <w:marTop w:val="0"/>
      <w:marBottom w:val="0"/>
      <w:divBdr>
        <w:top w:val="none" w:sz="0" w:space="0" w:color="auto"/>
        <w:left w:val="none" w:sz="0" w:space="0" w:color="auto"/>
        <w:bottom w:val="none" w:sz="0" w:space="0" w:color="auto"/>
        <w:right w:val="none" w:sz="0" w:space="0" w:color="auto"/>
      </w:divBdr>
      <w:divsChild>
        <w:div w:id="1784687515">
          <w:marLeft w:val="0"/>
          <w:marRight w:val="0"/>
          <w:marTop w:val="0"/>
          <w:marBottom w:val="0"/>
          <w:divBdr>
            <w:top w:val="none" w:sz="0" w:space="0" w:color="auto"/>
            <w:left w:val="none" w:sz="0" w:space="0" w:color="auto"/>
            <w:bottom w:val="none" w:sz="0" w:space="0" w:color="auto"/>
            <w:right w:val="none" w:sz="0" w:space="0" w:color="auto"/>
          </w:divBdr>
          <w:divsChild>
            <w:div w:id="920606235">
              <w:marLeft w:val="0"/>
              <w:marRight w:val="0"/>
              <w:marTop w:val="0"/>
              <w:marBottom w:val="0"/>
              <w:divBdr>
                <w:top w:val="none" w:sz="0" w:space="0" w:color="auto"/>
                <w:left w:val="none" w:sz="0" w:space="0" w:color="auto"/>
                <w:bottom w:val="none" w:sz="0" w:space="0" w:color="auto"/>
                <w:right w:val="none" w:sz="0" w:space="0" w:color="auto"/>
              </w:divBdr>
            </w:div>
          </w:divsChild>
        </w:div>
        <w:div w:id="1738015064">
          <w:marLeft w:val="0"/>
          <w:marRight w:val="0"/>
          <w:marTop w:val="0"/>
          <w:marBottom w:val="0"/>
          <w:divBdr>
            <w:top w:val="none" w:sz="0" w:space="0" w:color="auto"/>
            <w:left w:val="none" w:sz="0" w:space="0" w:color="auto"/>
            <w:bottom w:val="none" w:sz="0" w:space="0" w:color="auto"/>
            <w:right w:val="none" w:sz="0" w:space="0" w:color="auto"/>
          </w:divBdr>
        </w:div>
        <w:div w:id="791748178">
          <w:marLeft w:val="0"/>
          <w:marRight w:val="0"/>
          <w:marTop w:val="0"/>
          <w:marBottom w:val="0"/>
          <w:divBdr>
            <w:top w:val="none" w:sz="0" w:space="0" w:color="auto"/>
            <w:left w:val="none" w:sz="0" w:space="0" w:color="auto"/>
            <w:bottom w:val="none" w:sz="0" w:space="0" w:color="auto"/>
            <w:right w:val="none" w:sz="0" w:space="0" w:color="auto"/>
          </w:divBdr>
          <w:divsChild>
            <w:div w:id="476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ile.medinet.gov.vn/Data/soytehcm/soytehcm/Attachments/2020_3/key_messages_and_actions_for_covid-19_prevention_and_control_in_schools_11320201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6</cp:revision>
  <dcterms:created xsi:type="dcterms:W3CDTF">2020-03-12T01:19:00Z</dcterms:created>
  <dcterms:modified xsi:type="dcterms:W3CDTF">2020-03-12T02:34:00Z</dcterms:modified>
</cp:coreProperties>
</file>