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01" w:rsidRDefault="00EC6101" w:rsidP="00EC6101">
      <w:pPr>
        <w:spacing w:after="0" w:line="240" w:lineRule="auto"/>
        <w:jc w:val="center"/>
        <w:textAlignment w:val="baseline"/>
        <w:outlineLvl w:val="0"/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</w:pPr>
      <w:r w:rsidRPr="00EC6101"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  <w:t>Bộ Y tế chính thức ra mắt</w:t>
      </w:r>
    </w:p>
    <w:p w:rsidR="00EC6101" w:rsidRDefault="00EC6101" w:rsidP="00EC6101">
      <w:pPr>
        <w:spacing w:after="0" w:line="240" w:lineRule="auto"/>
        <w:jc w:val="center"/>
        <w:textAlignment w:val="baseline"/>
        <w:outlineLvl w:val="0"/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</w:pPr>
      <w:proofErr w:type="gramStart"/>
      <w:r w:rsidRPr="00EC6101"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  <w:t>trang</w:t>
      </w:r>
      <w:proofErr w:type="gramEnd"/>
      <w:r w:rsidRPr="00EC6101"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  <w:t xml:space="preserve"> tin về dịch bệnh virus corona</w:t>
      </w:r>
    </w:p>
    <w:p w:rsidR="00EC6101" w:rsidRDefault="00EC6101" w:rsidP="00EC6101">
      <w:pPr>
        <w:spacing w:after="0" w:line="240" w:lineRule="auto"/>
        <w:jc w:val="center"/>
        <w:textAlignment w:val="baseline"/>
        <w:outlineLvl w:val="0"/>
        <w:rPr>
          <w:rFonts w:ascii="Roboto-Bold" w:eastAsia="Times New Roman" w:hAnsi="Roboto-Bold" w:cs="Arial"/>
          <w:b/>
          <w:bCs/>
          <w:color w:val="EE3322"/>
          <w:kern w:val="36"/>
          <w:sz w:val="48"/>
          <w:szCs w:val="48"/>
        </w:rPr>
      </w:pPr>
    </w:p>
    <w:p w:rsidR="00EC6101" w:rsidRDefault="00EC6101" w:rsidP="00EC6101">
      <w:pPr>
        <w:spacing w:after="0" w:line="240" w:lineRule="auto"/>
        <w:ind w:firstLine="360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</w:pPr>
    </w:p>
    <w:p w:rsidR="00EC6101" w:rsidRDefault="00EC6101" w:rsidP="00EC6101">
      <w:pPr>
        <w:spacing w:after="0" w:line="240" w:lineRule="auto"/>
        <w:ind w:firstLine="360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proofErr w:type="gramStart"/>
      <w:r w:rsidRPr="00EC6101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Đây là kênh cung cấp thông tin chính thống về các văn bản chỉ đạo, các hoạt động của ngành y tế</w:t>
      </w:r>
      <w:r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.</w:t>
      </w:r>
      <w:proofErr w:type="gramEnd"/>
    </w:p>
    <w:p w:rsidR="00EC6101" w:rsidRDefault="00EC6101" w:rsidP="00EC6101">
      <w:pPr>
        <w:spacing w:after="0" w:line="240" w:lineRule="auto"/>
        <w:ind w:firstLine="360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r w:rsidRPr="00EC6101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Trang tin điện tử có tên miền </w:t>
      </w:r>
      <w:r w:rsidRPr="00EC6101">
        <w:rPr>
          <w:rFonts w:ascii="inherit" w:eastAsia="Times New Roman" w:hAnsi="inherit" w:cs="Times New Roman"/>
          <w:b/>
          <w:i/>
          <w:iCs/>
          <w:color w:val="222222"/>
          <w:spacing w:val="-3"/>
          <w:sz w:val="24"/>
          <w:szCs w:val="24"/>
          <w:bdr w:val="none" w:sz="0" w:space="0" w:color="auto" w:frame="1"/>
        </w:rPr>
        <w:t>https://ncov.moh.gov.vn</w:t>
      </w:r>
      <w:r w:rsidRPr="00EC6101">
        <w:rPr>
          <w:rFonts w:ascii="inherit" w:eastAsia="Times New Roman" w:hAnsi="inherit" w:cs="Times New Roman"/>
          <w:i/>
          <w:iCs/>
          <w:color w:val="222222"/>
          <w:spacing w:val="-3"/>
          <w:sz w:val="24"/>
          <w:szCs w:val="24"/>
          <w:bdr w:val="none" w:sz="0" w:space="0" w:color="auto" w:frame="1"/>
        </w:rPr>
        <w:t> </w:t>
      </w:r>
      <w:r w:rsidRPr="00EC6101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nhằm giúp người dân nắm bắt tình hình dịch bệnh và trang bị kiến thức phòng chống dịch bệnh thông qua các hướng dẫn, khuyến cáo từ cơ quan y tế có chuyên môn để bảo vệ bản thân và cộng đồng.</w:t>
      </w:r>
    </w:p>
    <w:p w:rsidR="00EC6101" w:rsidRDefault="00EC6101" w:rsidP="00EC6101">
      <w:pPr>
        <w:spacing w:after="0" w:line="240" w:lineRule="auto"/>
        <w:ind w:firstLine="360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</w:p>
    <w:p w:rsidR="00EC6101" w:rsidRPr="00EC6101" w:rsidRDefault="00EC6101" w:rsidP="00EC6101">
      <w:pPr>
        <w:spacing w:before="150" w:after="30" w:line="240" w:lineRule="auto"/>
        <w:textAlignment w:val="baseline"/>
        <w:outlineLvl w:val="0"/>
        <w:rPr>
          <w:rFonts w:ascii="Roboto" w:eastAsia="Times New Roman" w:hAnsi="Roboto" w:cs="Times New Roman"/>
          <w:color w:val="222222"/>
          <w:spacing w:val="-3"/>
          <w:sz w:val="17"/>
          <w:szCs w:val="17"/>
        </w:rPr>
      </w:pPr>
      <w:r>
        <w:rPr>
          <w:rFonts w:ascii="Roboto" w:eastAsia="Times New Roman" w:hAnsi="Roboto" w:cs="Times New Roman"/>
          <w:noProof/>
          <w:color w:val="ED1B2F"/>
          <w:spacing w:val="-3"/>
          <w:sz w:val="17"/>
          <w:szCs w:val="17"/>
          <w:bdr w:val="none" w:sz="0" w:space="0" w:color="auto" w:frame="1"/>
        </w:rPr>
        <w:drawing>
          <wp:inline distT="0" distB="0" distL="0" distR="0" wp14:anchorId="2A7A2AA2" wp14:editId="2BC2617E">
            <wp:extent cx="5581650" cy="3124200"/>
            <wp:effectExtent l="0" t="0" r="0" b="0"/>
            <wp:docPr id="1" name="Picture 1" descr="Bộ Y tế chính thức ra mắt trang tin về dịch bệnh virus corona - Ảnh 1.">
              <a:hlinkClick xmlns:a="http://schemas.openxmlformats.org/drawingml/2006/main" r:id="rId6" tgtFrame="&quot;_blank&quot;" tooltip="&quot;Giao diện trang tin về dịch viêm đường hô hấp cấp do chủng mới của virus corona gây ra (nCoV) - Ảnh: X.M. chụp màn hìn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bac0100-4a5f-11ea-813f-5b84db2dab84" descr="Bộ Y tế chính thức ra mắt trang tin về dịch bệnh virus corona - Ảnh 1.">
                      <a:hlinkClick r:id="rId6" tgtFrame="&quot;_blank&quot;" tooltip="&quot;Giao diện trang tin về dịch viêm đường hô hấp cấp do chủng mới của virus corona gây ra (nCoV) - Ảnh: X.M. chụp màn hìn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101" w:rsidRDefault="00EC6101" w:rsidP="00EC6101">
      <w:pPr>
        <w:spacing w:after="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r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</w:p>
    <w:p w:rsidR="00EC6101" w:rsidRPr="00EC6101" w:rsidRDefault="00EC6101" w:rsidP="00EC6101">
      <w:pPr>
        <w:spacing w:after="0" w:line="240" w:lineRule="auto"/>
        <w:textAlignment w:val="baseline"/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</w:pPr>
      <w:r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Đồng thời</w:t>
      </w:r>
      <w:r w:rsidRPr="00EC6101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, Bộ Y tế cũng chính thức ra mắt ra </w:t>
      </w:r>
      <w:bookmarkStart w:id="0" w:name="_GoBack"/>
      <w:r w:rsidRPr="00EC6101">
        <w:rPr>
          <w:rFonts w:ascii="NotoSans-Regular" w:eastAsia="Times New Roman" w:hAnsi="NotoSans-Regular" w:cs="Times New Roman"/>
          <w:b/>
          <w:i/>
          <w:color w:val="222222"/>
          <w:spacing w:val="-3"/>
          <w:sz w:val="24"/>
          <w:szCs w:val="24"/>
        </w:rPr>
        <w:t>app "Sức khỏe Việt Nam"</w:t>
      </w:r>
      <w:r w:rsidRPr="00EC6101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 xml:space="preserve"> </w:t>
      </w:r>
      <w:bookmarkEnd w:id="0"/>
      <w:r w:rsidRPr="00EC6101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</w:rPr>
        <w:t>hướng dẫn người dân tự đánh giá nguy cơ, trang bị kiến thức phòng chống dịch bệnh, nắm thông tin và các hướng dẫn từ cơ quan y tế </w:t>
      </w:r>
      <w:r w:rsidRPr="00EC6101">
        <w:rPr>
          <w:rFonts w:ascii="NotoSans-Regular" w:eastAsia="Times New Roman" w:hAnsi="NotoSans-Regular" w:cs="Times New Roman"/>
          <w:color w:val="222222"/>
          <w:spacing w:val="-3"/>
          <w:sz w:val="24"/>
          <w:szCs w:val="24"/>
          <w:bdr w:val="none" w:sz="0" w:space="0" w:color="auto" w:frame="1"/>
        </w:rPr>
        <w:t>trên địa bàn sinh sống của người đăng ký thông tin để được hướng dẫn việc tự cách ly trong trường hợp nghi nhiễm.</w:t>
      </w:r>
    </w:p>
    <w:p w:rsidR="009231C8" w:rsidRDefault="009231C8"/>
    <w:sectPr w:rsidR="00923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-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A46BB"/>
    <w:multiLevelType w:val="multilevel"/>
    <w:tmpl w:val="5376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DE"/>
    <w:rsid w:val="009231C8"/>
    <w:rsid w:val="00EC6101"/>
    <w:rsid w:val="00F8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6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C61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1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C61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C61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6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C61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1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C61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C61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10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77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4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2399">
                          <w:marLeft w:val="0"/>
                          <w:marRight w:val="0"/>
                          <w:marTop w:val="3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507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n.tuoitre.vn/2020/2/8/man-hinh-ncov-1581159621080736039071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MERCURY</cp:lastModifiedBy>
  <cp:revision>2</cp:revision>
  <dcterms:created xsi:type="dcterms:W3CDTF">2020-02-10T03:50:00Z</dcterms:created>
  <dcterms:modified xsi:type="dcterms:W3CDTF">2020-02-10T03:55:00Z</dcterms:modified>
</cp:coreProperties>
</file>